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34C7" w14:textId="77777777" w:rsidR="00786E99" w:rsidRDefault="00786E99" w:rsidP="000F0D4E">
      <w:pPr>
        <w:spacing w:after="0" w:line="240" w:lineRule="auto"/>
        <w:ind w:left="3744" w:firstLine="1296"/>
        <w:rPr>
          <w:rFonts w:ascii="Times New Roman" w:hAnsi="Times New Roman"/>
          <w:sz w:val="24"/>
          <w:szCs w:val="24"/>
          <w:lang w:val="lt-LT"/>
        </w:rPr>
      </w:pPr>
      <w:bookmarkStart w:id="0" w:name="_GoBack"/>
      <w:bookmarkEnd w:id="0"/>
      <w:r>
        <w:rPr>
          <w:rFonts w:ascii="Times New Roman" w:hAnsi="Times New Roman"/>
          <w:sz w:val="24"/>
          <w:szCs w:val="24"/>
          <w:lang w:val="lt-LT"/>
        </w:rPr>
        <w:t>PATVIRTINTA</w:t>
      </w:r>
    </w:p>
    <w:p w14:paraId="141A8618" w14:textId="41C5528E" w:rsidR="00EC797A" w:rsidRDefault="00EC797A" w:rsidP="00786E99">
      <w:pPr>
        <w:spacing w:after="0" w:line="240" w:lineRule="auto"/>
        <w:ind w:left="5040"/>
        <w:rPr>
          <w:rFonts w:ascii="Times New Roman" w:hAnsi="Times New Roman"/>
          <w:sz w:val="24"/>
          <w:szCs w:val="24"/>
          <w:lang w:val="lt-LT"/>
        </w:rPr>
      </w:pPr>
      <w:r>
        <w:rPr>
          <w:rFonts w:ascii="Times New Roman" w:hAnsi="Times New Roman"/>
          <w:sz w:val="24"/>
          <w:szCs w:val="24"/>
          <w:lang w:val="lt-LT"/>
        </w:rPr>
        <w:t>Klaipė</w:t>
      </w:r>
      <w:r w:rsidR="005053D1">
        <w:rPr>
          <w:rFonts w:ascii="Times New Roman" w:hAnsi="Times New Roman"/>
          <w:sz w:val="24"/>
          <w:szCs w:val="24"/>
          <w:lang w:val="lt-LT"/>
        </w:rPr>
        <w:t>dos lopšelio-darželio</w:t>
      </w:r>
      <w:r w:rsidR="007F252D">
        <w:rPr>
          <w:rFonts w:ascii="Times New Roman" w:hAnsi="Times New Roman"/>
          <w:sz w:val="24"/>
          <w:szCs w:val="24"/>
          <w:lang w:val="lt-LT"/>
        </w:rPr>
        <w:t xml:space="preserve"> </w:t>
      </w:r>
      <w:r w:rsidR="005053D1">
        <w:rPr>
          <w:rFonts w:ascii="Times New Roman" w:hAnsi="Times New Roman"/>
          <w:sz w:val="24"/>
          <w:szCs w:val="24"/>
          <w:lang w:val="lt-LT"/>
        </w:rPr>
        <w:t>,,Pagrandukas</w:t>
      </w:r>
      <w:r w:rsidR="00161FAC">
        <w:rPr>
          <w:rFonts w:ascii="Times New Roman" w:hAnsi="Times New Roman"/>
          <w:sz w:val="24"/>
          <w:szCs w:val="24"/>
          <w:lang w:val="lt-LT"/>
        </w:rPr>
        <w:t>“ direktoriaus 2021</w:t>
      </w:r>
      <w:r w:rsidR="00786E99">
        <w:rPr>
          <w:rFonts w:ascii="Times New Roman" w:hAnsi="Times New Roman"/>
          <w:sz w:val="24"/>
          <w:szCs w:val="24"/>
          <w:lang w:val="lt-LT"/>
        </w:rPr>
        <w:t xml:space="preserve"> m</w:t>
      </w:r>
      <w:r w:rsidR="002C6BEC">
        <w:rPr>
          <w:rFonts w:ascii="Times New Roman" w:hAnsi="Times New Roman"/>
          <w:sz w:val="24"/>
          <w:szCs w:val="24"/>
          <w:lang w:val="lt-LT"/>
        </w:rPr>
        <w:t xml:space="preserve">. </w:t>
      </w:r>
      <w:r w:rsidR="00F431BD">
        <w:rPr>
          <w:rFonts w:ascii="Times New Roman" w:hAnsi="Times New Roman"/>
          <w:sz w:val="24"/>
          <w:szCs w:val="24"/>
          <w:lang w:val="lt-LT"/>
        </w:rPr>
        <w:t>vasario 17</w:t>
      </w:r>
      <w:r w:rsidR="002C6BEC">
        <w:rPr>
          <w:rFonts w:ascii="Times New Roman" w:hAnsi="Times New Roman"/>
          <w:sz w:val="24"/>
          <w:szCs w:val="24"/>
          <w:lang w:val="lt-LT"/>
        </w:rPr>
        <w:t xml:space="preserve"> </w:t>
      </w:r>
      <w:r w:rsidR="00786E99">
        <w:rPr>
          <w:rFonts w:ascii="Times New Roman" w:hAnsi="Times New Roman"/>
          <w:sz w:val="24"/>
          <w:szCs w:val="24"/>
          <w:lang w:val="lt-LT"/>
        </w:rPr>
        <w:t xml:space="preserve">d. </w:t>
      </w:r>
    </w:p>
    <w:p w14:paraId="58970B5A" w14:textId="0550F840" w:rsidR="00786E99" w:rsidRDefault="005053D1" w:rsidP="00786E99">
      <w:pPr>
        <w:spacing w:after="0" w:line="240" w:lineRule="auto"/>
        <w:ind w:left="5040"/>
        <w:rPr>
          <w:rFonts w:ascii="Times New Roman" w:hAnsi="Times New Roman"/>
          <w:sz w:val="24"/>
          <w:szCs w:val="24"/>
          <w:lang w:val="lt-LT"/>
        </w:rPr>
      </w:pPr>
      <w:r>
        <w:rPr>
          <w:rFonts w:ascii="Times New Roman" w:hAnsi="Times New Roman"/>
          <w:sz w:val="24"/>
          <w:szCs w:val="24"/>
          <w:lang w:val="lt-LT"/>
        </w:rPr>
        <w:t>įsakymu Nr. V</w:t>
      </w:r>
      <w:r w:rsidR="002C6BEC">
        <w:rPr>
          <w:rFonts w:ascii="Times New Roman" w:hAnsi="Times New Roman"/>
          <w:sz w:val="24"/>
          <w:szCs w:val="24"/>
          <w:lang w:val="lt-LT"/>
        </w:rPr>
        <w:t>-</w:t>
      </w:r>
      <w:r w:rsidR="00F431BD">
        <w:rPr>
          <w:rFonts w:ascii="Times New Roman" w:hAnsi="Times New Roman"/>
          <w:sz w:val="24"/>
          <w:szCs w:val="24"/>
          <w:lang w:val="lt-LT"/>
        </w:rPr>
        <w:t>17</w:t>
      </w:r>
    </w:p>
    <w:p w14:paraId="359B6439" w14:textId="77777777" w:rsidR="00786E99" w:rsidRDefault="00786E99" w:rsidP="00786E99">
      <w:pPr>
        <w:spacing w:after="0" w:line="240" w:lineRule="auto"/>
        <w:ind w:left="5040"/>
        <w:rPr>
          <w:rFonts w:ascii="Times New Roman" w:hAnsi="Times New Roman"/>
          <w:sz w:val="24"/>
          <w:szCs w:val="24"/>
          <w:lang w:val="lt-LT"/>
        </w:rPr>
      </w:pPr>
    </w:p>
    <w:p w14:paraId="2560A118" w14:textId="77777777" w:rsidR="00786E99" w:rsidRDefault="00786E99" w:rsidP="00786E99">
      <w:pPr>
        <w:spacing w:after="0" w:line="240" w:lineRule="auto"/>
        <w:ind w:left="5040"/>
        <w:rPr>
          <w:rFonts w:ascii="Times New Roman" w:hAnsi="Times New Roman"/>
          <w:sz w:val="24"/>
          <w:szCs w:val="24"/>
          <w:lang w:val="lt-LT"/>
        </w:rPr>
      </w:pPr>
      <w:r>
        <w:rPr>
          <w:rFonts w:ascii="Times New Roman" w:hAnsi="Times New Roman"/>
          <w:sz w:val="24"/>
          <w:szCs w:val="24"/>
          <w:lang w:val="lt-LT"/>
        </w:rPr>
        <w:t xml:space="preserve">PRITARTA </w:t>
      </w:r>
    </w:p>
    <w:p w14:paraId="0710ED04" w14:textId="06BE5262" w:rsidR="00192446" w:rsidRDefault="00786E99" w:rsidP="00786E99">
      <w:pPr>
        <w:spacing w:after="0" w:line="240" w:lineRule="auto"/>
        <w:ind w:left="5040"/>
        <w:rPr>
          <w:rFonts w:ascii="Times New Roman" w:hAnsi="Times New Roman"/>
          <w:sz w:val="24"/>
          <w:szCs w:val="24"/>
          <w:lang w:val="lt-LT"/>
        </w:rPr>
      </w:pPr>
      <w:r>
        <w:rPr>
          <w:rFonts w:ascii="Times New Roman" w:hAnsi="Times New Roman"/>
          <w:sz w:val="24"/>
          <w:szCs w:val="24"/>
          <w:lang w:val="lt-LT"/>
        </w:rPr>
        <w:t>Klaipėdos miesto savivaldybės administracij</w:t>
      </w:r>
      <w:r w:rsidR="00896D15">
        <w:rPr>
          <w:rFonts w:ascii="Times New Roman" w:hAnsi="Times New Roman"/>
          <w:sz w:val="24"/>
          <w:szCs w:val="24"/>
          <w:lang w:val="lt-LT"/>
        </w:rPr>
        <w:t xml:space="preserve">os </w:t>
      </w:r>
      <w:r w:rsidR="00161FAC">
        <w:rPr>
          <w:rFonts w:ascii="Times New Roman" w:hAnsi="Times New Roman"/>
          <w:sz w:val="24"/>
          <w:szCs w:val="24"/>
          <w:lang w:val="lt-LT"/>
        </w:rPr>
        <w:t>Švietimo skyriaus vedėjo 2021</w:t>
      </w:r>
      <w:r>
        <w:rPr>
          <w:rFonts w:ascii="Times New Roman" w:hAnsi="Times New Roman"/>
          <w:sz w:val="24"/>
          <w:szCs w:val="24"/>
          <w:lang w:val="lt-LT"/>
        </w:rPr>
        <w:t xml:space="preserve"> m</w:t>
      </w:r>
      <w:r w:rsidR="00F460BC">
        <w:rPr>
          <w:rFonts w:ascii="Times New Roman" w:hAnsi="Times New Roman"/>
          <w:sz w:val="24"/>
          <w:szCs w:val="24"/>
          <w:lang w:val="lt-LT"/>
        </w:rPr>
        <w:t>.</w:t>
      </w:r>
      <w:r w:rsidR="0055326A">
        <w:rPr>
          <w:rFonts w:ascii="Times New Roman" w:hAnsi="Times New Roman"/>
          <w:sz w:val="24"/>
          <w:szCs w:val="24"/>
          <w:lang w:val="lt-LT"/>
        </w:rPr>
        <w:t xml:space="preserve"> </w:t>
      </w:r>
      <w:r w:rsidR="00325C88">
        <w:rPr>
          <w:rFonts w:ascii="Times New Roman" w:hAnsi="Times New Roman"/>
          <w:sz w:val="24"/>
          <w:szCs w:val="24"/>
          <w:lang w:val="lt-LT"/>
        </w:rPr>
        <w:t>vasario 17</w:t>
      </w:r>
      <w:r w:rsidR="0055326A">
        <w:rPr>
          <w:rFonts w:ascii="Times New Roman" w:hAnsi="Times New Roman"/>
          <w:sz w:val="24"/>
          <w:szCs w:val="24"/>
          <w:lang w:val="lt-LT"/>
        </w:rPr>
        <w:t xml:space="preserve"> </w:t>
      </w:r>
      <w:r>
        <w:rPr>
          <w:rFonts w:ascii="Times New Roman" w:hAnsi="Times New Roman"/>
          <w:sz w:val="24"/>
          <w:szCs w:val="24"/>
          <w:lang w:val="lt-LT"/>
        </w:rPr>
        <w:t xml:space="preserve">d. </w:t>
      </w:r>
    </w:p>
    <w:p w14:paraId="2F615705" w14:textId="56E29A0C" w:rsidR="00786E99" w:rsidRDefault="00786E99" w:rsidP="00786E99">
      <w:pPr>
        <w:spacing w:after="0" w:line="240" w:lineRule="auto"/>
        <w:ind w:left="5040"/>
        <w:rPr>
          <w:rFonts w:ascii="Times New Roman" w:hAnsi="Times New Roman"/>
          <w:sz w:val="24"/>
          <w:szCs w:val="24"/>
          <w:lang w:val="lt-LT"/>
        </w:rPr>
      </w:pPr>
      <w:r>
        <w:rPr>
          <w:rFonts w:ascii="Times New Roman" w:hAnsi="Times New Roman"/>
          <w:sz w:val="24"/>
          <w:szCs w:val="24"/>
          <w:lang w:val="lt-LT"/>
        </w:rPr>
        <w:t>įsakymu Nr.</w:t>
      </w:r>
      <w:r w:rsidR="006B4861">
        <w:rPr>
          <w:rFonts w:ascii="Times New Roman" w:hAnsi="Times New Roman"/>
          <w:sz w:val="24"/>
          <w:szCs w:val="24"/>
          <w:lang w:val="lt-LT"/>
        </w:rPr>
        <w:t xml:space="preserve"> </w:t>
      </w:r>
      <w:r w:rsidR="00325C88">
        <w:rPr>
          <w:rFonts w:ascii="Times New Roman" w:hAnsi="Times New Roman"/>
          <w:sz w:val="24"/>
          <w:szCs w:val="24"/>
          <w:lang w:val="lt-LT"/>
        </w:rPr>
        <w:t>ŠV1-36</w:t>
      </w:r>
    </w:p>
    <w:p w14:paraId="445426DE" w14:textId="77777777" w:rsidR="005053D1" w:rsidRDefault="005053D1" w:rsidP="0034789D">
      <w:pPr>
        <w:tabs>
          <w:tab w:val="left" w:pos="990"/>
          <w:tab w:val="left" w:pos="1276"/>
          <w:tab w:val="left" w:pos="1843"/>
        </w:tabs>
        <w:spacing w:after="0" w:line="240" w:lineRule="auto"/>
        <w:contextualSpacing/>
        <w:jc w:val="both"/>
        <w:rPr>
          <w:rFonts w:ascii="Times New Roman" w:eastAsia="Times New Roman" w:hAnsi="Times New Roman"/>
          <w:sz w:val="24"/>
          <w:szCs w:val="24"/>
          <w:lang w:val="lt-LT" w:eastAsia="lt-LT"/>
        </w:rPr>
      </w:pPr>
    </w:p>
    <w:p w14:paraId="6B63FA7F" w14:textId="77777777" w:rsidR="000F0D4E" w:rsidRDefault="000F0D4E" w:rsidP="005053D1">
      <w:pPr>
        <w:spacing w:after="0"/>
        <w:jc w:val="center"/>
        <w:rPr>
          <w:rFonts w:ascii="Times New Roman" w:hAnsi="Times New Roman"/>
          <w:b/>
          <w:caps/>
          <w:sz w:val="24"/>
          <w:szCs w:val="24"/>
          <w:lang w:val="lt-LT"/>
        </w:rPr>
      </w:pPr>
    </w:p>
    <w:p w14:paraId="758DD0E5" w14:textId="77777777" w:rsidR="00161FAC" w:rsidRDefault="00161FAC" w:rsidP="00161FAC">
      <w:pPr>
        <w:spacing w:after="0"/>
        <w:jc w:val="center"/>
        <w:rPr>
          <w:rFonts w:ascii="Times New Roman" w:hAnsi="Times New Roman"/>
          <w:b/>
          <w:sz w:val="24"/>
          <w:szCs w:val="24"/>
          <w:lang w:val="lt-LT"/>
        </w:rPr>
      </w:pPr>
      <w:r>
        <w:rPr>
          <w:rFonts w:ascii="Times New Roman" w:hAnsi="Times New Roman"/>
          <w:b/>
          <w:caps/>
          <w:sz w:val="24"/>
          <w:szCs w:val="24"/>
          <w:lang w:val="lt-LT"/>
        </w:rPr>
        <w:t xml:space="preserve">klaipėdos LOPŠELIO-DARŽELIO ,,PAGRANDUKAS“ IKIMOKYKLINIO AMŽIAUS  Neformaliojo vaikų švietimo PAŽINIMO IR </w:t>
      </w:r>
      <w:r w:rsidRPr="0064746D">
        <w:rPr>
          <w:rFonts w:ascii="Times New Roman" w:hAnsi="Times New Roman"/>
          <w:b/>
          <w:caps/>
          <w:sz w:val="24"/>
          <w:szCs w:val="24"/>
          <w:lang w:val="lt-LT"/>
        </w:rPr>
        <w:t>TYRINĖJIMŲ</w:t>
      </w:r>
      <w:r>
        <w:rPr>
          <w:rFonts w:ascii="Times New Roman" w:hAnsi="Times New Roman"/>
          <w:b/>
          <w:caps/>
          <w:sz w:val="24"/>
          <w:szCs w:val="24"/>
          <w:lang w:val="lt-LT"/>
        </w:rPr>
        <w:t xml:space="preserve"> PROGRAMA</w:t>
      </w:r>
    </w:p>
    <w:p w14:paraId="5C93DDA5" w14:textId="77777777" w:rsidR="00161FAC" w:rsidRDefault="00161FAC" w:rsidP="00161FAC">
      <w:pPr>
        <w:spacing w:after="0"/>
        <w:rPr>
          <w:rFonts w:ascii="Times New Roman" w:hAnsi="Times New Roman"/>
          <w:sz w:val="24"/>
          <w:szCs w:val="24"/>
          <w:lang w:val="lt-LT"/>
        </w:rPr>
      </w:pPr>
    </w:p>
    <w:p w14:paraId="2FAAF7E8" w14:textId="77777777" w:rsidR="00161FAC" w:rsidRDefault="00161FAC" w:rsidP="00161FAC">
      <w:pPr>
        <w:pStyle w:val="Sraopastraipa1"/>
        <w:tabs>
          <w:tab w:val="left" w:pos="284"/>
        </w:tabs>
        <w:spacing w:after="0"/>
        <w:ind w:left="0"/>
        <w:jc w:val="center"/>
        <w:rPr>
          <w:rFonts w:ascii="Times New Roman" w:hAnsi="Times New Roman"/>
          <w:b/>
          <w:sz w:val="24"/>
          <w:szCs w:val="24"/>
          <w:lang w:val="lt-LT"/>
        </w:rPr>
      </w:pPr>
      <w:r>
        <w:rPr>
          <w:rFonts w:ascii="Times New Roman" w:hAnsi="Times New Roman"/>
          <w:b/>
          <w:sz w:val="24"/>
          <w:szCs w:val="24"/>
          <w:lang w:val="lt-LT"/>
        </w:rPr>
        <w:t>I SKYRIUS</w:t>
      </w:r>
    </w:p>
    <w:p w14:paraId="4CF54783" w14:textId="77777777" w:rsidR="00161FAC" w:rsidRDefault="00161FAC" w:rsidP="00161FAC">
      <w:pPr>
        <w:pStyle w:val="Sraopastraipa1"/>
        <w:tabs>
          <w:tab w:val="left" w:pos="284"/>
        </w:tabs>
        <w:spacing w:after="0"/>
        <w:ind w:left="0"/>
        <w:jc w:val="center"/>
        <w:rPr>
          <w:rFonts w:ascii="Times New Roman" w:hAnsi="Times New Roman"/>
          <w:b/>
          <w:sz w:val="24"/>
          <w:szCs w:val="24"/>
          <w:lang w:val="lt-LT"/>
        </w:rPr>
      </w:pPr>
      <w:r>
        <w:rPr>
          <w:rFonts w:ascii="Times New Roman" w:hAnsi="Times New Roman"/>
          <w:b/>
          <w:sz w:val="24"/>
          <w:szCs w:val="24"/>
          <w:lang w:val="lt-LT"/>
        </w:rPr>
        <w:t>BENDROSIOS NUOSTATOS</w:t>
      </w:r>
    </w:p>
    <w:p w14:paraId="78C54A52" w14:textId="77777777" w:rsidR="00161FAC" w:rsidRDefault="00161FAC" w:rsidP="00161FAC">
      <w:pPr>
        <w:spacing w:after="0"/>
        <w:jc w:val="center"/>
        <w:rPr>
          <w:rFonts w:ascii="Times New Roman" w:hAnsi="Times New Roman"/>
          <w:sz w:val="24"/>
          <w:szCs w:val="24"/>
          <w:lang w:val="lt-LT"/>
        </w:rPr>
      </w:pPr>
    </w:p>
    <w:p w14:paraId="6900EA33" w14:textId="323C4B12" w:rsidR="00F06724" w:rsidRDefault="00F06724" w:rsidP="00F06724">
      <w:pPr>
        <w:pStyle w:val="Sraopastraipa1"/>
        <w:tabs>
          <w:tab w:val="left" w:pos="142"/>
        </w:tabs>
        <w:spacing w:after="0" w:line="240" w:lineRule="auto"/>
        <w:ind w:left="0"/>
        <w:jc w:val="both"/>
        <w:rPr>
          <w:rFonts w:ascii="Times New Roman" w:hAnsi="Times New Roman"/>
          <w:color w:val="000000" w:themeColor="text1"/>
          <w:sz w:val="24"/>
          <w:szCs w:val="24"/>
          <w:lang w:val="lt-LT"/>
        </w:rPr>
      </w:pPr>
      <w:r>
        <w:rPr>
          <w:rFonts w:ascii="Times New Roman" w:hAnsi="Times New Roman"/>
          <w:sz w:val="24"/>
          <w:szCs w:val="24"/>
          <w:lang w:val="lt-LT"/>
        </w:rPr>
        <w:tab/>
        <w:t xml:space="preserve">        1. </w:t>
      </w:r>
      <w:r>
        <w:rPr>
          <w:rFonts w:ascii="Times New Roman" w:hAnsi="Times New Roman"/>
          <w:color w:val="000000" w:themeColor="text1"/>
          <w:sz w:val="24"/>
          <w:szCs w:val="24"/>
          <w:lang w:val="lt-LT"/>
        </w:rPr>
        <w:t xml:space="preserve">Švietimo teikėjas – Klaipėdos lopšelis-darželis „Pagrandukas“ (toliau – Įstaiga), įregistruota Juridinių asmenų registre, kodas 190435462. </w:t>
      </w:r>
    </w:p>
    <w:p w14:paraId="63259A11" w14:textId="47CF1595" w:rsidR="00F06724" w:rsidRDefault="00F06724" w:rsidP="00F06724">
      <w:pPr>
        <w:pStyle w:val="Sraopastraipa1"/>
        <w:tabs>
          <w:tab w:val="left" w:pos="851"/>
        </w:tabs>
        <w:spacing w:after="0" w:line="240" w:lineRule="auto"/>
        <w:ind w:left="0"/>
        <w:jc w:val="both"/>
        <w:rPr>
          <w:rFonts w:ascii="Times New Roman" w:hAnsi="Times New Roman"/>
          <w:strike/>
          <w:color w:val="000000" w:themeColor="text1"/>
          <w:sz w:val="24"/>
          <w:szCs w:val="24"/>
          <w:lang w:val="lt-LT"/>
        </w:rPr>
      </w:pPr>
      <w:r>
        <w:rPr>
          <w:rFonts w:ascii="Times New Roman" w:hAnsi="Times New Roman"/>
          <w:color w:val="000000" w:themeColor="text1"/>
          <w:sz w:val="24"/>
          <w:szCs w:val="24"/>
          <w:lang w:val="lt-LT"/>
        </w:rPr>
        <w:t xml:space="preserve">          2. Teisinė forma – biudžetinė įstaiga, priklausomybė – savivaldybės</w:t>
      </w:r>
      <w:r w:rsidRPr="00F06724">
        <w:rPr>
          <w:rFonts w:ascii="Times New Roman" w:hAnsi="Times New Roman"/>
          <w:color w:val="000000" w:themeColor="text1"/>
          <w:sz w:val="24"/>
          <w:szCs w:val="24"/>
          <w:lang w:val="lt-LT"/>
        </w:rPr>
        <w:t>.</w:t>
      </w:r>
      <w:r>
        <w:rPr>
          <w:rFonts w:ascii="Times New Roman" w:hAnsi="Times New Roman"/>
          <w:strike/>
          <w:color w:val="000000" w:themeColor="text1"/>
          <w:sz w:val="24"/>
          <w:szCs w:val="24"/>
          <w:lang w:val="lt-LT"/>
        </w:rPr>
        <w:t xml:space="preserve"> </w:t>
      </w:r>
    </w:p>
    <w:p w14:paraId="34945B76" w14:textId="3C5D54C8" w:rsidR="00F06724" w:rsidRDefault="00E41316" w:rsidP="00F06724">
      <w:pPr>
        <w:pStyle w:val="Sraopastraipa1"/>
        <w:tabs>
          <w:tab w:val="left" w:pos="1134"/>
        </w:tabs>
        <w:spacing w:after="0" w:line="240" w:lineRule="auto"/>
        <w:ind w:left="0"/>
        <w:jc w:val="both"/>
        <w:rPr>
          <w:rFonts w:ascii="Times New Roman" w:hAnsi="Times New Roman"/>
          <w:color w:val="FF0000"/>
          <w:sz w:val="24"/>
          <w:szCs w:val="24"/>
          <w:lang w:val="lt-LT"/>
        </w:rPr>
      </w:pPr>
      <w:r>
        <w:rPr>
          <w:rFonts w:ascii="Times New Roman" w:hAnsi="Times New Roman"/>
          <w:color w:val="000000" w:themeColor="text1"/>
          <w:sz w:val="24"/>
          <w:szCs w:val="24"/>
          <w:lang w:val="lt-LT"/>
        </w:rPr>
        <w:t xml:space="preserve">          </w:t>
      </w:r>
      <w:r w:rsidR="00F06724">
        <w:rPr>
          <w:rFonts w:ascii="Times New Roman" w:hAnsi="Times New Roman"/>
          <w:color w:val="000000" w:themeColor="text1"/>
          <w:sz w:val="24"/>
          <w:szCs w:val="24"/>
          <w:lang w:val="lt-LT"/>
        </w:rPr>
        <w:t>3. Grupė ir pagrindinė paskirtis – ikimokyklinio ugdymo grupės įstaiga lopšelis-darželis</w:t>
      </w:r>
      <w:r w:rsidR="00F06724" w:rsidRPr="00F06724">
        <w:rPr>
          <w:rFonts w:ascii="Times New Roman" w:hAnsi="Times New Roman"/>
          <w:color w:val="000000" w:themeColor="text1"/>
          <w:sz w:val="24"/>
          <w:szCs w:val="24"/>
          <w:lang w:val="lt-LT"/>
        </w:rPr>
        <w:t>.</w:t>
      </w:r>
      <w:r w:rsidR="00F06724">
        <w:rPr>
          <w:rFonts w:ascii="Times New Roman" w:hAnsi="Times New Roman"/>
          <w:color w:val="FF0000"/>
          <w:sz w:val="24"/>
          <w:szCs w:val="24"/>
          <w:lang w:val="lt-LT"/>
        </w:rPr>
        <w:t xml:space="preserve"> </w:t>
      </w:r>
    </w:p>
    <w:p w14:paraId="3A859D2D" w14:textId="77777777" w:rsidR="00F06724" w:rsidRDefault="00F06724" w:rsidP="00F06724">
      <w:pPr>
        <w:pStyle w:val="Sraopastraipa1"/>
        <w:tabs>
          <w:tab w:val="left" w:pos="709"/>
          <w:tab w:val="left" w:pos="1134"/>
        </w:tabs>
        <w:spacing w:after="0" w:line="240" w:lineRule="auto"/>
        <w:ind w:left="0"/>
        <w:jc w:val="both"/>
        <w:rPr>
          <w:rFonts w:ascii="Times New Roman" w:hAnsi="Times New Roman"/>
          <w:color w:val="FF0000"/>
          <w:sz w:val="24"/>
          <w:szCs w:val="24"/>
          <w:lang w:val="lt-LT"/>
        </w:rPr>
      </w:pPr>
      <w:r>
        <w:rPr>
          <w:rFonts w:ascii="Times New Roman" w:hAnsi="Times New Roman"/>
          <w:color w:val="FF0000"/>
          <w:sz w:val="24"/>
          <w:szCs w:val="24"/>
          <w:lang w:val="lt-LT"/>
        </w:rPr>
        <w:t xml:space="preserve">          </w:t>
      </w:r>
      <w:r>
        <w:rPr>
          <w:rFonts w:ascii="Times New Roman" w:hAnsi="Times New Roman"/>
          <w:color w:val="000000" w:themeColor="text1"/>
          <w:sz w:val="24"/>
          <w:szCs w:val="24"/>
          <w:lang w:val="lt-LT"/>
        </w:rPr>
        <w:t xml:space="preserve">4. Įstaigos buveinė – </w:t>
      </w:r>
      <w:proofErr w:type="spellStart"/>
      <w:r>
        <w:rPr>
          <w:rFonts w:ascii="Times New Roman" w:hAnsi="Times New Roman"/>
          <w:color w:val="000000" w:themeColor="text1"/>
          <w:sz w:val="24"/>
          <w:szCs w:val="24"/>
          <w:lang w:val="lt-LT"/>
        </w:rPr>
        <w:t>Žardininkų</w:t>
      </w:r>
      <w:proofErr w:type="spellEnd"/>
      <w:r>
        <w:rPr>
          <w:rFonts w:ascii="Times New Roman" w:hAnsi="Times New Roman"/>
          <w:color w:val="000000" w:themeColor="text1"/>
          <w:sz w:val="24"/>
          <w:szCs w:val="24"/>
          <w:lang w:val="lt-LT"/>
        </w:rPr>
        <w:t xml:space="preserve"> g. 10, Klaipėda</w:t>
      </w:r>
      <w:r w:rsidRPr="00F06724">
        <w:rPr>
          <w:rStyle w:val="Hipersaitas"/>
          <w:rFonts w:ascii="Times New Roman" w:hAnsi="Times New Roman"/>
          <w:color w:val="000000" w:themeColor="text1"/>
          <w:sz w:val="24"/>
          <w:szCs w:val="24"/>
          <w:u w:val="none"/>
          <w:lang w:val="lt-LT"/>
        </w:rPr>
        <w:t>.</w:t>
      </w:r>
    </w:p>
    <w:p w14:paraId="32EBA2FC" w14:textId="776F407C" w:rsidR="00F06724" w:rsidRDefault="00F06724" w:rsidP="00F06724">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5. Programos pavadinimas – Klaipėdos lopšelio-darželio „Pagrandukas“ ikimokyklinio amžiaus neformaliojo vaikų švietimo pažinimo ir tyrinėjimų programa (toliau – Programa).</w:t>
      </w:r>
    </w:p>
    <w:p w14:paraId="14D87D02" w14:textId="77777777" w:rsidR="00F06724" w:rsidRDefault="00F06724" w:rsidP="00F06724">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6. Programos rengėjai: direktoriaus pavaduotojas ugdymui, neformaliojo švietimo mokytojas.</w:t>
      </w:r>
    </w:p>
    <w:p w14:paraId="504078F0" w14:textId="77777777" w:rsidR="00F06724" w:rsidRDefault="00F06724" w:rsidP="00F06724">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7. Programos trukmė – tęstinė. Programos turinys koreguojamas pagal poreikį.</w:t>
      </w:r>
    </w:p>
    <w:p w14:paraId="7E5DB4D0" w14:textId="072D6CC9" w:rsidR="00F06724" w:rsidRDefault="00F06724" w:rsidP="00F06724">
      <w:pPr>
        <w:tabs>
          <w:tab w:val="left" w:pos="1134"/>
        </w:tabs>
        <w:spacing w:after="0" w:line="240" w:lineRule="auto"/>
        <w:ind w:left="360"/>
        <w:contextualSpacing/>
        <w:jc w:val="both"/>
        <w:rPr>
          <w:rFonts w:ascii="Times New Roman" w:hAnsi="Times New Roman"/>
          <w:sz w:val="24"/>
          <w:szCs w:val="24"/>
          <w:lang w:val="lt-LT"/>
        </w:rPr>
      </w:pPr>
      <w:r>
        <w:rPr>
          <w:rFonts w:ascii="Times New Roman" w:eastAsia="Times New Roman" w:hAnsi="Times New Roman"/>
          <w:sz w:val="24"/>
          <w:szCs w:val="24"/>
          <w:lang w:val="lt-LT" w:eastAsia="lt-LT"/>
        </w:rPr>
        <w:t xml:space="preserve">    8. Programos apimtis – vieni mokslo metai.</w:t>
      </w:r>
    </w:p>
    <w:p w14:paraId="0CCF0D67" w14:textId="5AAE7D0D" w:rsidR="00161FAC" w:rsidRDefault="00161FAC" w:rsidP="00F06724">
      <w:pPr>
        <w:pStyle w:val="Sraopastraipa1"/>
        <w:tabs>
          <w:tab w:val="left" w:pos="1134"/>
        </w:tabs>
        <w:spacing w:after="0" w:line="240" w:lineRule="auto"/>
        <w:ind w:left="0"/>
        <w:jc w:val="both"/>
        <w:rPr>
          <w:rFonts w:ascii="Times New Roman" w:eastAsia="Times New Roman" w:hAnsi="Times New Roman"/>
          <w:sz w:val="24"/>
          <w:szCs w:val="24"/>
          <w:lang w:val="lt-LT" w:eastAsia="lt-LT"/>
        </w:rPr>
      </w:pPr>
      <w:r>
        <w:rPr>
          <w:rFonts w:ascii="Times New Roman" w:hAnsi="Times New Roman"/>
          <w:sz w:val="24"/>
          <w:szCs w:val="24"/>
          <w:lang w:val="lt-LT"/>
        </w:rPr>
        <w:t xml:space="preserve">          </w:t>
      </w:r>
      <w:r w:rsidR="00F06724">
        <w:rPr>
          <w:rFonts w:ascii="Times New Roman" w:hAnsi="Times New Roman"/>
          <w:sz w:val="24"/>
          <w:szCs w:val="24"/>
          <w:lang w:val="lt-LT"/>
        </w:rPr>
        <w:t>9</w:t>
      </w:r>
      <w:r>
        <w:rPr>
          <w:rFonts w:ascii="Times New Roman" w:eastAsia="Times New Roman" w:hAnsi="Times New Roman"/>
          <w:sz w:val="24"/>
          <w:szCs w:val="24"/>
          <w:lang w:val="lt-LT" w:eastAsia="lt-LT"/>
        </w:rPr>
        <w:t>. Prog</w:t>
      </w:r>
      <w:r w:rsidR="00C17E65">
        <w:rPr>
          <w:rFonts w:ascii="Times New Roman" w:eastAsia="Times New Roman" w:hAnsi="Times New Roman"/>
          <w:sz w:val="24"/>
          <w:szCs w:val="24"/>
          <w:lang w:val="lt-LT" w:eastAsia="lt-LT"/>
        </w:rPr>
        <w:t>ramos dalyviai – ikimokyklinio</w:t>
      </w:r>
      <w:r w:rsidR="003A51B7">
        <w:rPr>
          <w:rFonts w:ascii="Times New Roman" w:eastAsia="Times New Roman" w:hAnsi="Times New Roman"/>
          <w:sz w:val="24"/>
          <w:szCs w:val="24"/>
          <w:lang w:val="lt-LT" w:eastAsia="lt-LT"/>
        </w:rPr>
        <w:t xml:space="preserve"> (nuo 3 metų)</w:t>
      </w:r>
      <w:r w:rsidR="00C17E65">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amžiaus vaikai.</w:t>
      </w:r>
    </w:p>
    <w:p w14:paraId="7E41EAF3" w14:textId="6A95012A" w:rsidR="00161FAC" w:rsidRDefault="00161FAC" w:rsidP="00E57D73">
      <w:pPr>
        <w:tabs>
          <w:tab w:val="left" w:pos="1134"/>
        </w:tabs>
        <w:spacing w:after="0" w:line="240" w:lineRule="auto"/>
        <w:ind w:left="90"/>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A907A7">
        <w:rPr>
          <w:rFonts w:ascii="Times New Roman" w:eastAsia="Times New Roman" w:hAnsi="Times New Roman"/>
          <w:sz w:val="24"/>
          <w:szCs w:val="24"/>
          <w:lang w:val="lt-LT" w:eastAsia="lt-LT"/>
        </w:rPr>
        <w:t xml:space="preserve">    </w:t>
      </w:r>
      <w:r w:rsidR="00F06724">
        <w:rPr>
          <w:rFonts w:ascii="Times New Roman" w:eastAsia="Times New Roman" w:hAnsi="Times New Roman"/>
          <w:sz w:val="24"/>
          <w:szCs w:val="24"/>
          <w:lang w:val="lt-LT" w:eastAsia="lt-LT"/>
        </w:rPr>
        <w:t>10</w:t>
      </w:r>
      <w:r>
        <w:rPr>
          <w:rFonts w:ascii="Times New Roman" w:eastAsia="Times New Roman" w:hAnsi="Times New Roman"/>
          <w:sz w:val="24"/>
          <w:szCs w:val="24"/>
          <w:lang w:val="lt-LT" w:eastAsia="lt-LT"/>
        </w:rPr>
        <w:t xml:space="preserve">. </w:t>
      </w:r>
      <w:r w:rsidRPr="00661CEF">
        <w:rPr>
          <w:rFonts w:ascii="Times New Roman" w:eastAsia="Times New Roman" w:hAnsi="Times New Roman"/>
          <w:sz w:val="24"/>
          <w:szCs w:val="24"/>
          <w:lang w:val="lt-LT" w:eastAsia="lt-LT"/>
        </w:rPr>
        <w:t>Programai įgyvendinti įstaigoje sudarytos palankios materialinės ugdymo(</w:t>
      </w:r>
      <w:proofErr w:type="spellStart"/>
      <w:r w:rsidRPr="00661CEF">
        <w:rPr>
          <w:rFonts w:ascii="Times New Roman" w:eastAsia="Times New Roman" w:hAnsi="Times New Roman"/>
          <w:sz w:val="24"/>
          <w:szCs w:val="24"/>
          <w:lang w:val="lt-LT" w:eastAsia="lt-LT"/>
        </w:rPr>
        <w:t>si</w:t>
      </w:r>
      <w:proofErr w:type="spellEnd"/>
      <w:r w:rsidRPr="00661CEF">
        <w:rPr>
          <w:rFonts w:ascii="Times New Roman" w:eastAsia="Times New Roman" w:hAnsi="Times New Roman"/>
          <w:sz w:val="24"/>
          <w:szCs w:val="24"/>
          <w:lang w:val="lt-LT" w:eastAsia="lt-LT"/>
        </w:rPr>
        <w:t>) sąlygos: įrengtas</w:t>
      </w:r>
      <w:r>
        <w:rPr>
          <w:rFonts w:ascii="Times New Roman" w:eastAsia="Times New Roman" w:hAnsi="Times New Roman"/>
          <w:sz w:val="24"/>
          <w:szCs w:val="24"/>
          <w:lang w:val="lt-LT" w:eastAsia="lt-LT"/>
        </w:rPr>
        <w:t xml:space="preserve"> tyrinėjimų ir eksperimentų</w:t>
      </w:r>
      <w:r w:rsidRPr="00661CEF">
        <w:rPr>
          <w:rFonts w:ascii="Times New Roman" w:eastAsia="Times New Roman" w:hAnsi="Times New Roman"/>
          <w:sz w:val="24"/>
          <w:szCs w:val="24"/>
          <w:lang w:val="lt-LT" w:eastAsia="lt-LT"/>
        </w:rPr>
        <w:t xml:space="preserve"> kambarėlis, kuriame sukaupta </w:t>
      </w:r>
      <w:r>
        <w:rPr>
          <w:rFonts w:ascii="Times New Roman" w:eastAsia="Times New Roman" w:hAnsi="Times New Roman"/>
          <w:sz w:val="24"/>
          <w:szCs w:val="24"/>
          <w:lang w:val="lt-LT" w:eastAsia="lt-LT"/>
        </w:rPr>
        <w:t>patirtiniam</w:t>
      </w:r>
      <w:r w:rsidRPr="00661CE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ugdymui</w:t>
      </w:r>
      <w:r w:rsidRPr="00661CEF">
        <w:rPr>
          <w:rFonts w:ascii="Times New Roman" w:eastAsia="Times New Roman" w:hAnsi="Times New Roman"/>
          <w:sz w:val="24"/>
          <w:szCs w:val="24"/>
          <w:lang w:val="lt-LT" w:eastAsia="lt-LT"/>
        </w:rPr>
        <w:t xml:space="preserve"> reikalingų priemonių. </w:t>
      </w:r>
    </w:p>
    <w:p w14:paraId="41DF77DE" w14:textId="2C00B569" w:rsidR="00161FAC" w:rsidRDefault="00161FAC" w:rsidP="00E57D73">
      <w:pPr>
        <w:tabs>
          <w:tab w:val="left" w:pos="1134"/>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Programą įgyvendins neformaliojo švietimo m</w:t>
      </w:r>
      <w:r w:rsidRPr="00661CEF">
        <w:rPr>
          <w:rFonts w:ascii="Times New Roman" w:eastAsia="Times New Roman" w:hAnsi="Times New Roman"/>
          <w:sz w:val="24"/>
          <w:szCs w:val="24"/>
          <w:lang w:val="lt-LT" w:eastAsia="lt-LT"/>
        </w:rPr>
        <w:t>okytojas</w:t>
      </w:r>
      <w:r>
        <w:rPr>
          <w:rFonts w:ascii="Times New Roman" w:eastAsia="Times New Roman" w:hAnsi="Times New Roman"/>
          <w:sz w:val="24"/>
          <w:szCs w:val="24"/>
          <w:lang w:val="lt-LT" w:eastAsia="lt-LT"/>
        </w:rPr>
        <w:t>,</w:t>
      </w:r>
      <w:r w:rsidRPr="00661CEF">
        <w:rPr>
          <w:rFonts w:ascii="Times New Roman" w:eastAsia="Times New Roman" w:hAnsi="Times New Roman"/>
          <w:sz w:val="24"/>
          <w:szCs w:val="24"/>
          <w:lang w:val="lt-LT" w:eastAsia="lt-LT"/>
        </w:rPr>
        <w:t xml:space="preserve"> kryptingai ir sistemingai </w:t>
      </w:r>
      <w:r>
        <w:rPr>
          <w:rFonts w:ascii="Times New Roman" w:eastAsia="Times New Roman" w:hAnsi="Times New Roman"/>
          <w:sz w:val="24"/>
          <w:szCs w:val="24"/>
          <w:lang w:val="lt-LT" w:eastAsia="lt-LT"/>
        </w:rPr>
        <w:t>besi</w:t>
      </w:r>
      <w:r w:rsidRPr="00661CEF">
        <w:rPr>
          <w:rFonts w:ascii="Times New Roman" w:eastAsia="Times New Roman" w:hAnsi="Times New Roman"/>
          <w:sz w:val="24"/>
          <w:szCs w:val="24"/>
          <w:lang w:val="lt-LT" w:eastAsia="lt-LT"/>
        </w:rPr>
        <w:t>domi</w:t>
      </w:r>
      <w:r>
        <w:rPr>
          <w:rFonts w:ascii="Times New Roman" w:eastAsia="Times New Roman" w:hAnsi="Times New Roman"/>
          <w:sz w:val="24"/>
          <w:szCs w:val="24"/>
          <w:lang w:val="lt-LT" w:eastAsia="lt-LT"/>
        </w:rPr>
        <w:t>ntis</w:t>
      </w:r>
      <w:r w:rsidRPr="00661CE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bei</w:t>
      </w:r>
      <w:r w:rsidRPr="00661CEF">
        <w:rPr>
          <w:rFonts w:ascii="Times New Roman" w:eastAsia="Times New Roman" w:hAnsi="Times New Roman"/>
          <w:sz w:val="24"/>
          <w:szCs w:val="24"/>
          <w:lang w:val="lt-LT" w:eastAsia="lt-LT"/>
        </w:rPr>
        <w:t xml:space="preserve"> kelia</w:t>
      </w:r>
      <w:r>
        <w:rPr>
          <w:rFonts w:ascii="Times New Roman" w:eastAsia="Times New Roman" w:hAnsi="Times New Roman"/>
          <w:sz w:val="24"/>
          <w:szCs w:val="24"/>
          <w:lang w:val="lt-LT" w:eastAsia="lt-LT"/>
        </w:rPr>
        <w:t>ntis</w:t>
      </w:r>
      <w:r w:rsidRPr="00661CEF">
        <w:rPr>
          <w:rFonts w:ascii="Times New Roman" w:eastAsia="Times New Roman" w:hAnsi="Times New Roman"/>
          <w:sz w:val="24"/>
          <w:szCs w:val="24"/>
          <w:lang w:val="lt-LT" w:eastAsia="lt-LT"/>
        </w:rPr>
        <w:t xml:space="preserve"> profesinį meistriškumą </w:t>
      </w:r>
      <w:r>
        <w:rPr>
          <w:rFonts w:ascii="Times New Roman" w:eastAsia="Times New Roman" w:hAnsi="Times New Roman"/>
          <w:sz w:val="24"/>
          <w:szCs w:val="24"/>
          <w:lang w:val="lt-LT" w:eastAsia="lt-LT"/>
        </w:rPr>
        <w:t>STEAM (gamtos mokslai, technologijos, inžinerija, menas, matematika</w:t>
      </w:r>
      <w:r w:rsidR="00D84540">
        <w:rPr>
          <w:rFonts w:ascii="Times New Roman" w:eastAsia="Times New Roman" w:hAnsi="Times New Roman"/>
          <w:sz w:val="24"/>
          <w:szCs w:val="24"/>
          <w:lang w:val="lt-LT" w:eastAsia="lt-LT"/>
        </w:rPr>
        <w:t>) kompetencijų</w:t>
      </w:r>
      <w:r w:rsidRPr="00661CEF">
        <w:rPr>
          <w:rFonts w:ascii="Times New Roman" w:eastAsia="Times New Roman" w:hAnsi="Times New Roman"/>
          <w:sz w:val="24"/>
          <w:szCs w:val="24"/>
          <w:lang w:val="lt-LT" w:eastAsia="lt-LT"/>
        </w:rPr>
        <w:t xml:space="preserve"> ugdymo srity</w:t>
      </w:r>
      <w:r>
        <w:rPr>
          <w:rFonts w:ascii="Times New Roman" w:eastAsia="Times New Roman" w:hAnsi="Times New Roman"/>
          <w:sz w:val="24"/>
          <w:szCs w:val="24"/>
          <w:lang w:val="lt-LT" w:eastAsia="lt-LT"/>
        </w:rPr>
        <w:t>s</w:t>
      </w:r>
      <w:r w:rsidRPr="00661CEF">
        <w:rPr>
          <w:rFonts w:ascii="Times New Roman" w:eastAsia="Times New Roman" w:hAnsi="Times New Roman"/>
          <w:sz w:val="24"/>
          <w:szCs w:val="24"/>
          <w:lang w:val="lt-LT" w:eastAsia="lt-LT"/>
        </w:rPr>
        <w:t>e.</w:t>
      </w:r>
    </w:p>
    <w:p w14:paraId="350668C6" w14:textId="77777777" w:rsidR="003A0270" w:rsidRDefault="003A0270" w:rsidP="006C6320">
      <w:pPr>
        <w:tabs>
          <w:tab w:val="left" w:pos="1134"/>
        </w:tabs>
        <w:spacing w:after="0" w:line="240" w:lineRule="auto"/>
        <w:ind w:left="360"/>
        <w:contextualSpacing/>
        <w:jc w:val="both"/>
        <w:rPr>
          <w:rFonts w:ascii="Times New Roman" w:eastAsia="Times New Roman" w:hAnsi="Times New Roman"/>
          <w:sz w:val="24"/>
          <w:szCs w:val="24"/>
          <w:lang w:val="lt-LT" w:eastAsia="lt-LT"/>
        </w:rPr>
      </w:pPr>
    </w:p>
    <w:p w14:paraId="51EE47B3" w14:textId="77777777" w:rsidR="00AD265C" w:rsidRDefault="003A0270" w:rsidP="00AD265C">
      <w:pPr>
        <w:spacing w:before="100" w:beforeAutospacing="1" w:after="0" w:line="240" w:lineRule="auto"/>
        <w:ind w:left="108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II</w:t>
      </w:r>
      <w:r w:rsidR="00AD265C">
        <w:rPr>
          <w:rFonts w:ascii="Times New Roman" w:eastAsia="Times New Roman" w:hAnsi="Times New Roman"/>
          <w:b/>
          <w:sz w:val="24"/>
          <w:szCs w:val="24"/>
          <w:lang w:val="lt-LT" w:eastAsia="lt-LT"/>
        </w:rPr>
        <w:t xml:space="preserve"> SKYRIUS</w:t>
      </w:r>
    </w:p>
    <w:p w14:paraId="3D417AB7" w14:textId="77777777" w:rsidR="003A0270" w:rsidRDefault="003A0270" w:rsidP="00AD265C">
      <w:pPr>
        <w:spacing w:before="100" w:beforeAutospacing="1" w:after="0" w:line="240" w:lineRule="auto"/>
        <w:ind w:left="1080"/>
        <w:contextualSpacing/>
        <w:jc w:val="center"/>
        <w:rPr>
          <w:rFonts w:ascii="Times New Roman" w:eastAsia="Times New Roman" w:hAnsi="Times New Roman"/>
          <w:b/>
          <w:sz w:val="24"/>
          <w:szCs w:val="24"/>
          <w:lang w:val="lt-LT" w:eastAsia="lt-LT"/>
        </w:rPr>
      </w:pPr>
      <w:r w:rsidRPr="00825F1B">
        <w:rPr>
          <w:rFonts w:ascii="Times New Roman" w:eastAsia="Times New Roman" w:hAnsi="Times New Roman"/>
          <w:b/>
          <w:sz w:val="24"/>
          <w:szCs w:val="24"/>
          <w:lang w:val="lt-LT" w:eastAsia="lt-LT"/>
        </w:rPr>
        <w:t>NEFORMALI</w:t>
      </w:r>
      <w:r w:rsidR="00FA5FBB">
        <w:rPr>
          <w:rFonts w:ascii="Times New Roman" w:eastAsia="Times New Roman" w:hAnsi="Times New Roman"/>
          <w:b/>
          <w:sz w:val="24"/>
          <w:szCs w:val="24"/>
          <w:lang w:val="lt-LT" w:eastAsia="lt-LT"/>
        </w:rPr>
        <w:t>O</w:t>
      </w:r>
      <w:r w:rsidRPr="00825F1B">
        <w:rPr>
          <w:rFonts w:ascii="Times New Roman" w:eastAsia="Times New Roman" w:hAnsi="Times New Roman"/>
          <w:b/>
          <w:sz w:val="24"/>
          <w:szCs w:val="24"/>
          <w:lang w:val="lt-LT" w:eastAsia="lt-LT"/>
        </w:rPr>
        <w:t>JO UGDYMO PRINCIPAI</w:t>
      </w:r>
    </w:p>
    <w:p w14:paraId="140D8C69" w14:textId="77777777" w:rsidR="003A0270" w:rsidRPr="00825F1B" w:rsidRDefault="003A0270" w:rsidP="003A0270">
      <w:pPr>
        <w:spacing w:after="0" w:line="240" w:lineRule="auto"/>
        <w:jc w:val="both"/>
        <w:rPr>
          <w:rFonts w:ascii="Times New Roman" w:eastAsia="Times New Roman" w:hAnsi="Times New Roman"/>
          <w:sz w:val="18"/>
          <w:szCs w:val="18"/>
          <w:lang w:val="lt-LT" w:eastAsia="lt-LT"/>
        </w:rPr>
      </w:pPr>
    </w:p>
    <w:p w14:paraId="66D04806" w14:textId="77777777" w:rsidR="00C17E65" w:rsidRPr="00FB625E" w:rsidRDefault="00C17E65" w:rsidP="003A0270">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11</w:t>
      </w:r>
      <w:r w:rsidR="003A0270">
        <w:rPr>
          <w:rFonts w:ascii="Times New Roman" w:eastAsia="Times New Roman" w:hAnsi="Times New Roman"/>
          <w:sz w:val="24"/>
          <w:szCs w:val="24"/>
          <w:lang w:val="lt-LT" w:eastAsia="lt-LT"/>
        </w:rPr>
        <w:t xml:space="preserve">. </w:t>
      </w:r>
      <w:r w:rsidRPr="00FB625E">
        <w:rPr>
          <w:rFonts w:ascii="Times New Roman" w:eastAsia="Times New Roman" w:hAnsi="Times New Roman"/>
          <w:sz w:val="24"/>
          <w:szCs w:val="24"/>
          <w:lang w:val="lt-LT" w:eastAsia="ru-RU"/>
        </w:rPr>
        <w:t xml:space="preserve">Humaniškumo principas. Pagarba vaikui, tinkama vaiko fizinių ir psichinių galių plėtotė, prasmingas vaiko poreikius, interesus ir galimybes atitinkantis ugdymo turinys bei metodai, vaiko pasitikėjimas suaugusiais. </w:t>
      </w:r>
      <w:r w:rsidR="003A0270" w:rsidRPr="00FB625E">
        <w:rPr>
          <w:rFonts w:ascii="Times New Roman" w:eastAsia="Times New Roman" w:hAnsi="Times New Roman"/>
          <w:sz w:val="24"/>
          <w:szCs w:val="24"/>
          <w:lang w:val="lt-LT" w:eastAsia="lt-LT"/>
        </w:rPr>
        <w:t xml:space="preserve">            </w:t>
      </w:r>
    </w:p>
    <w:p w14:paraId="5F67EAA4" w14:textId="77777777" w:rsidR="00C17E65" w:rsidRPr="00FB625E" w:rsidRDefault="00C17E65" w:rsidP="00C17E65">
      <w:pPr>
        <w:spacing w:after="0" w:line="240" w:lineRule="auto"/>
        <w:jc w:val="both"/>
        <w:rPr>
          <w:rFonts w:ascii="Times New Roman" w:eastAsia="Times New Roman" w:hAnsi="Times New Roman"/>
          <w:sz w:val="24"/>
          <w:szCs w:val="24"/>
          <w:lang w:val="lt-LT" w:eastAsia="ru-RU"/>
        </w:rPr>
      </w:pPr>
      <w:r w:rsidRPr="00FB625E">
        <w:rPr>
          <w:rFonts w:ascii="Times New Roman" w:eastAsia="Times New Roman" w:hAnsi="Times New Roman"/>
          <w:sz w:val="24"/>
          <w:szCs w:val="24"/>
          <w:lang w:val="lt-LT" w:eastAsia="ru-RU"/>
        </w:rPr>
        <w:t xml:space="preserve">          12. Integralumo principas. Turinys sudarytas atsižvelgiant į vaiko visuminį pasaulio suvokimą ir jo mąstymo bei veiklos konkretumą ir sinkretiškumą. Ugdymas vyksta integruotai, garantuojama vaiko pažinimo, saviraiškos, psichinio ir socialinio ugdymo darna. </w:t>
      </w:r>
    </w:p>
    <w:p w14:paraId="30A174F7" w14:textId="77777777" w:rsidR="003A0270" w:rsidRPr="00FB625E" w:rsidRDefault="003A0270" w:rsidP="00C17E65">
      <w:pPr>
        <w:spacing w:after="0" w:line="240" w:lineRule="auto"/>
        <w:jc w:val="both"/>
        <w:rPr>
          <w:rFonts w:ascii="Times New Roman" w:eastAsia="Times New Roman" w:hAnsi="Times New Roman"/>
          <w:sz w:val="24"/>
          <w:szCs w:val="24"/>
          <w:lang w:val="lt-LT" w:eastAsia="lt-LT"/>
        </w:rPr>
      </w:pPr>
      <w:r w:rsidRPr="00FB625E">
        <w:rPr>
          <w:rFonts w:ascii="Times New Roman" w:eastAsia="Times New Roman" w:hAnsi="Times New Roman"/>
          <w:sz w:val="24"/>
          <w:szCs w:val="24"/>
          <w:lang w:val="lt-LT" w:eastAsia="lt-LT"/>
        </w:rPr>
        <w:t xml:space="preserve">          1</w:t>
      </w:r>
      <w:r w:rsidR="00C17E65" w:rsidRPr="00FB625E">
        <w:rPr>
          <w:rFonts w:ascii="Times New Roman" w:eastAsia="Times New Roman" w:hAnsi="Times New Roman"/>
          <w:sz w:val="24"/>
          <w:szCs w:val="24"/>
          <w:lang w:val="lt-LT" w:eastAsia="lt-LT"/>
        </w:rPr>
        <w:t>3</w:t>
      </w:r>
      <w:r w:rsidRPr="00FB625E">
        <w:rPr>
          <w:rFonts w:ascii="Times New Roman" w:eastAsia="Times New Roman" w:hAnsi="Times New Roman"/>
          <w:sz w:val="24"/>
          <w:szCs w:val="24"/>
          <w:lang w:val="lt-LT" w:eastAsia="lt-LT"/>
        </w:rPr>
        <w:t xml:space="preserve">. </w:t>
      </w:r>
      <w:r w:rsidR="00C17E65" w:rsidRPr="00FB625E">
        <w:rPr>
          <w:rFonts w:ascii="Times New Roman" w:eastAsia="Times New Roman" w:hAnsi="Times New Roman"/>
          <w:sz w:val="24"/>
          <w:szCs w:val="24"/>
          <w:lang w:val="lt-LT" w:eastAsia="lt-LT"/>
        </w:rPr>
        <w:t>Aktyvaus ugdymosi principas. Vaikas patirtį kaupia pats aktyviai veikdamas, bandydamas, eksperimentuodamas, bendraudamas ir bendradarbiaudamas, sąveikaudamas su aplinka ir daiktais.</w:t>
      </w:r>
    </w:p>
    <w:p w14:paraId="3D10E3F9" w14:textId="77777777" w:rsidR="006F7887" w:rsidRPr="00FB625E" w:rsidRDefault="006F7887" w:rsidP="00C17E65">
      <w:pPr>
        <w:spacing w:after="0" w:line="240" w:lineRule="auto"/>
        <w:jc w:val="both"/>
        <w:rPr>
          <w:rFonts w:ascii="Times New Roman" w:eastAsia="Times New Roman" w:hAnsi="Times New Roman"/>
          <w:sz w:val="24"/>
          <w:szCs w:val="24"/>
          <w:lang w:val="lt-LT" w:eastAsia="ru-RU"/>
        </w:rPr>
      </w:pPr>
      <w:r w:rsidRPr="00FB625E">
        <w:rPr>
          <w:rFonts w:ascii="Times New Roman" w:eastAsia="Times New Roman" w:hAnsi="Times New Roman"/>
          <w:sz w:val="24"/>
          <w:szCs w:val="24"/>
          <w:lang w:val="lt-LT" w:eastAsia="lt-LT"/>
        </w:rPr>
        <w:t xml:space="preserve">          14. </w:t>
      </w:r>
      <w:r w:rsidRPr="00FB625E">
        <w:rPr>
          <w:rFonts w:ascii="Times New Roman" w:eastAsia="Times New Roman" w:hAnsi="Times New Roman"/>
          <w:sz w:val="24"/>
          <w:szCs w:val="24"/>
          <w:lang w:val="lt-LT" w:eastAsia="ru-RU"/>
        </w:rPr>
        <w:t xml:space="preserve">Tęstinumo principas. Ugdymo turinys sudarytas atsižvelgiant į vaiko </w:t>
      </w:r>
      <w:r w:rsidRPr="00FB625E">
        <w:rPr>
          <w:rFonts w:ascii="Times New Roman" w:eastAsia="Times New Roman" w:hAnsi="Times New Roman"/>
          <w:sz w:val="24"/>
          <w:szCs w:val="28"/>
          <w:lang w:val="lt-LT" w:eastAsia="ru-RU"/>
        </w:rPr>
        <w:t>jau turimą patirtį</w:t>
      </w:r>
      <w:r w:rsidRPr="00FB625E">
        <w:rPr>
          <w:rFonts w:ascii="Times New Roman" w:eastAsia="Times New Roman" w:hAnsi="Times New Roman"/>
          <w:sz w:val="24"/>
          <w:szCs w:val="24"/>
          <w:lang w:val="lt-LT" w:eastAsia="ru-RU"/>
        </w:rPr>
        <w:t xml:space="preserve">, vaikų amžių </w:t>
      </w:r>
      <w:r w:rsidRPr="00FB625E">
        <w:rPr>
          <w:rFonts w:ascii="Times New Roman" w:eastAsia="Times New Roman" w:hAnsi="Times New Roman"/>
          <w:sz w:val="24"/>
          <w:szCs w:val="28"/>
          <w:lang w:val="lt-LT" w:eastAsia="ru-RU"/>
        </w:rPr>
        <w:t xml:space="preserve">bei ugdymosi perspektyvą, </w:t>
      </w:r>
      <w:r w:rsidR="00A907A7" w:rsidRPr="00FB625E">
        <w:rPr>
          <w:rFonts w:ascii="Times New Roman" w:eastAsia="Times New Roman" w:hAnsi="Times New Roman"/>
          <w:sz w:val="24"/>
          <w:szCs w:val="24"/>
          <w:lang w:val="lt-LT" w:eastAsia="ru-RU"/>
        </w:rPr>
        <w:t xml:space="preserve">ikimokyklinio </w:t>
      </w:r>
      <w:r w:rsidRPr="00FB625E">
        <w:rPr>
          <w:rFonts w:ascii="Times New Roman" w:eastAsia="Times New Roman" w:hAnsi="Times New Roman"/>
          <w:sz w:val="24"/>
          <w:szCs w:val="24"/>
          <w:lang w:val="lt-LT" w:eastAsia="ru-RU"/>
        </w:rPr>
        <w:t>ugdymo tikslus ir uždavinius.</w:t>
      </w:r>
    </w:p>
    <w:p w14:paraId="4C06A2CB" w14:textId="77777777" w:rsidR="00D84540" w:rsidRDefault="00D84540" w:rsidP="00D84540">
      <w:pPr>
        <w:spacing w:after="0" w:line="240" w:lineRule="auto"/>
        <w:contextualSpacing/>
        <w:rPr>
          <w:rFonts w:ascii="Times New Roman" w:eastAsia="Times New Roman" w:hAnsi="Times New Roman"/>
          <w:sz w:val="24"/>
          <w:szCs w:val="24"/>
          <w:lang w:eastAsia="ru-RU"/>
        </w:rPr>
      </w:pPr>
    </w:p>
    <w:p w14:paraId="35A02FB2" w14:textId="77777777" w:rsidR="00AD265C" w:rsidRDefault="005053D1" w:rsidP="00D84540">
      <w:pPr>
        <w:spacing w:after="0" w:line="240" w:lineRule="auto"/>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II</w:t>
      </w:r>
      <w:r w:rsidR="000275B4">
        <w:rPr>
          <w:rFonts w:ascii="Times New Roman" w:eastAsia="Times New Roman" w:hAnsi="Times New Roman"/>
          <w:b/>
          <w:sz w:val="24"/>
          <w:szCs w:val="24"/>
          <w:lang w:val="lt-LT" w:eastAsia="lt-LT"/>
        </w:rPr>
        <w:t>I</w:t>
      </w:r>
      <w:r w:rsidR="00AD265C">
        <w:rPr>
          <w:rFonts w:ascii="Times New Roman" w:eastAsia="Times New Roman" w:hAnsi="Times New Roman"/>
          <w:b/>
          <w:sz w:val="24"/>
          <w:szCs w:val="24"/>
          <w:lang w:val="lt-LT" w:eastAsia="lt-LT"/>
        </w:rPr>
        <w:t xml:space="preserve"> SKYRIUS</w:t>
      </w:r>
    </w:p>
    <w:p w14:paraId="5D52935C" w14:textId="77777777" w:rsidR="005053D1" w:rsidRDefault="005053D1" w:rsidP="005053D1">
      <w:pPr>
        <w:spacing w:after="0" w:line="240" w:lineRule="auto"/>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TIKSLAS IR UŽDAVINIAI</w:t>
      </w:r>
    </w:p>
    <w:p w14:paraId="43EC0624" w14:textId="77777777" w:rsidR="005053D1" w:rsidRDefault="005053D1" w:rsidP="005053D1">
      <w:pPr>
        <w:spacing w:after="0"/>
        <w:jc w:val="center"/>
        <w:rPr>
          <w:rFonts w:ascii="Times New Roman" w:hAnsi="Times New Roman"/>
          <w:b/>
          <w:sz w:val="24"/>
          <w:szCs w:val="24"/>
          <w:lang w:val="lt-LT"/>
        </w:rPr>
      </w:pPr>
    </w:p>
    <w:p w14:paraId="50B46520" w14:textId="77777777" w:rsidR="00CE70F8" w:rsidRPr="00CE70F8" w:rsidRDefault="004B0F1A" w:rsidP="00CE70F8">
      <w:pPr>
        <w:tabs>
          <w:tab w:val="left" w:pos="990"/>
          <w:tab w:val="left" w:pos="1276"/>
          <w:tab w:val="left" w:pos="1843"/>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 xml:space="preserve">         </w:t>
      </w:r>
      <w:r w:rsidR="00CE70F8">
        <w:rPr>
          <w:rFonts w:ascii="Times New Roman" w:hAnsi="Times New Roman"/>
          <w:sz w:val="24"/>
          <w:szCs w:val="24"/>
          <w:lang w:val="lt-LT"/>
        </w:rPr>
        <w:t xml:space="preserve">15. </w:t>
      </w:r>
      <w:r w:rsidR="00CE70F8" w:rsidRPr="00CE70F8">
        <w:rPr>
          <w:rFonts w:ascii="Times New Roman" w:hAnsi="Times New Roman"/>
          <w:sz w:val="24"/>
          <w:szCs w:val="24"/>
          <w:lang w:val="lt-LT"/>
        </w:rPr>
        <w:t>Programos tikslas – formuoti vaikų supratimą apie</w:t>
      </w:r>
      <w:r w:rsidR="00D50918">
        <w:rPr>
          <w:rFonts w:ascii="Times New Roman" w:hAnsi="Times New Roman"/>
          <w:sz w:val="24"/>
          <w:szCs w:val="24"/>
          <w:lang w:val="lt-LT"/>
        </w:rPr>
        <w:t xml:space="preserve"> aplinkinį pasaulį, tenkinti paž</w:t>
      </w:r>
      <w:r w:rsidR="00CE70F8" w:rsidRPr="00CE70F8">
        <w:rPr>
          <w:rFonts w:ascii="Times New Roman" w:hAnsi="Times New Roman"/>
          <w:sz w:val="24"/>
          <w:szCs w:val="24"/>
          <w:lang w:val="lt-LT"/>
        </w:rPr>
        <w:t>inimo poreikį, sudarant galimybes stebėti, tyrinėti, bandyti, mokyti</w:t>
      </w:r>
      <w:r w:rsidR="003978B1">
        <w:rPr>
          <w:rFonts w:ascii="Times New Roman" w:hAnsi="Times New Roman"/>
          <w:sz w:val="24"/>
          <w:szCs w:val="24"/>
          <w:lang w:val="lt-LT"/>
        </w:rPr>
        <w:t>s</w:t>
      </w:r>
      <w:r w:rsidR="00CE70F8" w:rsidRPr="00CE70F8">
        <w:rPr>
          <w:rFonts w:ascii="Times New Roman" w:hAnsi="Times New Roman"/>
          <w:sz w:val="24"/>
          <w:szCs w:val="24"/>
          <w:lang w:val="lt-LT"/>
        </w:rPr>
        <w:t xml:space="preserve"> atrasti </w:t>
      </w:r>
      <w:r w:rsidR="00D50918">
        <w:rPr>
          <w:rFonts w:ascii="Times New Roman" w:hAnsi="Times New Roman"/>
          <w:sz w:val="24"/>
          <w:szCs w:val="24"/>
          <w:lang w:val="lt-LT"/>
        </w:rPr>
        <w:t>ir perimti įvairius pasaulio paž</w:t>
      </w:r>
      <w:r w:rsidR="00CE70F8" w:rsidRPr="00CE70F8">
        <w:rPr>
          <w:rFonts w:ascii="Times New Roman" w:hAnsi="Times New Roman"/>
          <w:sz w:val="24"/>
          <w:szCs w:val="24"/>
          <w:lang w:val="lt-LT"/>
        </w:rPr>
        <w:t>inimo būdus.</w:t>
      </w:r>
    </w:p>
    <w:p w14:paraId="3398527E" w14:textId="77777777" w:rsidR="00CE70F8" w:rsidRDefault="004B0F1A" w:rsidP="00CE70F8">
      <w:pPr>
        <w:tabs>
          <w:tab w:val="left" w:pos="990"/>
          <w:tab w:val="left" w:pos="1276"/>
          <w:tab w:val="left" w:pos="1843"/>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 xml:space="preserve">         </w:t>
      </w:r>
      <w:r w:rsidR="00D50918">
        <w:rPr>
          <w:rFonts w:ascii="Times New Roman" w:hAnsi="Times New Roman"/>
          <w:sz w:val="24"/>
          <w:szCs w:val="24"/>
          <w:lang w:val="lt-LT"/>
        </w:rPr>
        <w:t>16. Programos už</w:t>
      </w:r>
      <w:r w:rsidR="003978B1">
        <w:rPr>
          <w:rFonts w:ascii="Times New Roman" w:hAnsi="Times New Roman"/>
          <w:sz w:val="24"/>
          <w:szCs w:val="24"/>
          <w:lang w:val="lt-LT"/>
        </w:rPr>
        <w:t>daviniai. Siektina, kad vaikas:</w:t>
      </w:r>
    </w:p>
    <w:p w14:paraId="75A18BC1" w14:textId="77777777" w:rsidR="003978B1" w:rsidRPr="00CE70F8" w:rsidRDefault="004B0F1A" w:rsidP="003978B1">
      <w:pPr>
        <w:tabs>
          <w:tab w:val="left" w:pos="990"/>
          <w:tab w:val="left" w:pos="1276"/>
          <w:tab w:val="left" w:pos="1843"/>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 xml:space="preserve">         </w:t>
      </w:r>
      <w:r w:rsidR="003978B1">
        <w:rPr>
          <w:rFonts w:ascii="Times New Roman" w:hAnsi="Times New Roman"/>
          <w:sz w:val="24"/>
          <w:szCs w:val="24"/>
          <w:lang w:val="lt-LT"/>
        </w:rPr>
        <w:t>16.1. norėtų</w:t>
      </w:r>
      <w:r w:rsidR="003978B1" w:rsidRPr="003978B1">
        <w:rPr>
          <w:rFonts w:ascii="Times New Roman" w:hAnsi="Times New Roman"/>
          <w:sz w:val="24"/>
          <w:szCs w:val="24"/>
          <w:lang w:val="lt-LT"/>
        </w:rPr>
        <w:t xml:space="preserve"> pažinti bei suprasti save</w:t>
      </w:r>
      <w:r w:rsidR="003978B1">
        <w:rPr>
          <w:rFonts w:ascii="Times New Roman" w:hAnsi="Times New Roman"/>
          <w:sz w:val="24"/>
          <w:szCs w:val="24"/>
          <w:lang w:val="lt-LT"/>
        </w:rPr>
        <w:t xml:space="preserve"> ir aplinkinį pasaulį, </w:t>
      </w:r>
      <w:r w:rsidR="00A735F8" w:rsidRPr="00A735F8">
        <w:rPr>
          <w:rFonts w:ascii="Times New Roman" w:hAnsi="Times New Roman"/>
          <w:sz w:val="24"/>
          <w:szCs w:val="24"/>
          <w:lang w:val="lt-LT"/>
        </w:rPr>
        <w:t>išsiaiškinti</w:t>
      </w:r>
      <w:r w:rsidR="00A735F8">
        <w:rPr>
          <w:rFonts w:ascii="Times New Roman" w:hAnsi="Times New Roman"/>
          <w:sz w:val="24"/>
          <w:szCs w:val="24"/>
          <w:lang w:val="lt-LT"/>
        </w:rPr>
        <w:t>,</w:t>
      </w:r>
      <w:r w:rsidR="00A735F8" w:rsidRPr="00A735F8">
        <w:rPr>
          <w:rFonts w:ascii="Times New Roman" w:hAnsi="Times New Roman"/>
          <w:sz w:val="24"/>
          <w:szCs w:val="24"/>
          <w:lang w:val="lt-LT"/>
        </w:rPr>
        <w:t xml:space="preserve"> kas ir kodėl vyksta</w:t>
      </w:r>
      <w:r w:rsidR="003978B1">
        <w:rPr>
          <w:rFonts w:ascii="Times New Roman" w:hAnsi="Times New Roman"/>
          <w:sz w:val="24"/>
          <w:szCs w:val="24"/>
          <w:lang w:val="lt-LT"/>
        </w:rPr>
        <w:t>;</w:t>
      </w:r>
    </w:p>
    <w:p w14:paraId="517B5F1A" w14:textId="77777777" w:rsidR="00CE70F8" w:rsidRPr="00CE70F8" w:rsidRDefault="004B0F1A" w:rsidP="00A735F8">
      <w:pPr>
        <w:tabs>
          <w:tab w:val="left" w:pos="990"/>
          <w:tab w:val="left" w:pos="1276"/>
          <w:tab w:val="left" w:pos="1843"/>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lastRenderedPageBreak/>
        <w:t xml:space="preserve">         </w:t>
      </w:r>
      <w:r w:rsidR="00A735F8">
        <w:rPr>
          <w:rFonts w:ascii="Times New Roman" w:hAnsi="Times New Roman"/>
          <w:sz w:val="24"/>
          <w:szCs w:val="24"/>
          <w:lang w:val="lt-LT"/>
        </w:rPr>
        <w:t>16</w:t>
      </w:r>
      <w:r w:rsidR="003978B1">
        <w:rPr>
          <w:rFonts w:ascii="Times New Roman" w:hAnsi="Times New Roman"/>
          <w:sz w:val="24"/>
          <w:szCs w:val="24"/>
          <w:lang w:val="lt-LT"/>
        </w:rPr>
        <w:t xml:space="preserve">.2. </w:t>
      </w:r>
      <w:r w:rsidR="00A735F8">
        <w:rPr>
          <w:rFonts w:ascii="Times New Roman" w:hAnsi="Times New Roman"/>
          <w:sz w:val="24"/>
          <w:szCs w:val="24"/>
          <w:lang w:val="lt-LT"/>
        </w:rPr>
        <w:t>gebėtų</w:t>
      </w:r>
      <w:r w:rsidR="00A735F8" w:rsidRPr="00A735F8">
        <w:rPr>
          <w:rFonts w:ascii="Times New Roman" w:hAnsi="Times New Roman"/>
          <w:sz w:val="24"/>
          <w:szCs w:val="24"/>
          <w:lang w:val="lt-LT"/>
        </w:rPr>
        <w:t xml:space="preserve"> kelti problemas, klausimus</w:t>
      </w:r>
      <w:r w:rsidR="00A735F8">
        <w:rPr>
          <w:rFonts w:ascii="Times New Roman" w:hAnsi="Times New Roman"/>
          <w:sz w:val="24"/>
          <w:szCs w:val="24"/>
          <w:lang w:val="lt-LT"/>
        </w:rPr>
        <w:t xml:space="preserve"> ir tyrinėjimo tikslus, mąstytų, samprotautų</w:t>
      </w:r>
      <w:r w:rsidR="00CE70F8" w:rsidRPr="00CE70F8">
        <w:rPr>
          <w:rFonts w:ascii="Times New Roman" w:hAnsi="Times New Roman"/>
          <w:sz w:val="24"/>
          <w:szCs w:val="24"/>
          <w:lang w:val="lt-LT"/>
        </w:rPr>
        <w:t>;</w:t>
      </w:r>
    </w:p>
    <w:p w14:paraId="04FC492F" w14:textId="77777777" w:rsidR="00CE70F8" w:rsidRDefault="004B0F1A" w:rsidP="003978B1">
      <w:pPr>
        <w:tabs>
          <w:tab w:val="left" w:pos="990"/>
          <w:tab w:val="left" w:pos="1276"/>
          <w:tab w:val="left" w:pos="1843"/>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 xml:space="preserve">         </w:t>
      </w:r>
      <w:r w:rsidR="00A735F8">
        <w:rPr>
          <w:rFonts w:ascii="Times New Roman" w:hAnsi="Times New Roman"/>
          <w:sz w:val="24"/>
          <w:szCs w:val="24"/>
          <w:lang w:val="lt-LT"/>
        </w:rPr>
        <w:t>16</w:t>
      </w:r>
      <w:r w:rsidR="00CE70F8" w:rsidRPr="00CE70F8">
        <w:rPr>
          <w:rFonts w:ascii="Times New Roman" w:hAnsi="Times New Roman"/>
          <w:sz w:val="24"/>
          <w:szCs w:val="24"/>
          <w:lang w:val="lt-LT"/>
        </w:rPr>
        <w:t>.3</w:t>
      </w:r>
      <w:r w:rsidR="00A735F8">
        <w:rPr>
          <w:rFonts w:ascii="Times New Roman" w:hAnsi="Times New Roman"/>
          <w:sz w:val="24"/>
          <w:szCs w:val="24"/>
          <w:lang w:val="lt-LT"/>
        </w:rPr>
        <w:t>.</w:t>
      </w:r>
      <w:r w:rsidR="00A735F8" w:rsidRPr="00A735F8">
        <w:t xml:space="preserve"> </w:t>
      </w:r>
      <w:r w:rsidR="00A735F8">
        <w:rPr>
          <w:rFonts w:ascii="Times New Roman" w:hAnsi="Times New Roman"/>
          <w:sz w:val="24"/>
          <w:szCs w:val="24"/>
          <w:lang w:val="lt-LT"/>
        </w:rPr>
        <w:t>skirtų</w:t>
      </w:r>
      <w:r w:rsidR="00A735F8" w:rsidRPr="00A735F8">
        <w:rPr>
          <w:rFonts w:ascii="Times New Roman" w:hAnsi="Times New Roman"/>
          <w:sz w:val="24"/>
          <w:szCs w:val="24"/>
          <w:lang w:val="lt-LT"/>
        </w:rPr>
        <w:t xml:space="preserve"> medžiagų savybes ir būvius</w:t>
      </w:r>
      <w:r w:rsidR="00A735F8">
        <w:rPr>
          <w:rFonts w:ascii="Times New Roman" w:hAnsi="Times New Roman"/>
          <w:sz w:val="24"/>
          <w:szCs w:val="24"/>
          <w:lang w:val="lt-LT"/>
        </w:rPr>
        <w:t>, nuosekliai atliktų</w:t>
      </w:r>
      <w:r w:rsidR="00CE70F8" w:rsidRPr="00CE70F8">
        <w:rPr>
          <w:rFonts w:ascii="Times New Roman" w:hAnsi="Times New Roman"/>
          <w:sz w:val="24"/>
          <w:szCs w:val="24"/>
          <w:lang w:val="lt-LT"/>
        </w:rPr>
        <w:t xml:space="preserve"> technologinius procesus</w:t>
      </w:r>
      <w:r w:rsidR="00A735F8">
        <w:rPr>
          <w:rFonts w:ascii="Times New Roman" w:hAnsi="Times New Roman"/>
          <w:sz w:val="24"/>
          <w:szCs w:val="24"/>
          <w:lang w:val="lt-LT"/>
        </w:rPr>
        <w:t xml:space="preserve">, </w:t>
      </w:r>
      <w:r w:rsidR="00A735F8" w:rsidRPr="00A735F8">
        <w:rPr>
          <w:rFonts w:ascii="Times New Roman" w:hAnsi="Times New Roman"/>
          <w:sz w:val="24"/>
          <w:szCs w:val="24"/>
          <w:lang w:val="lt-LT"/>
        </w:rPr>
        <w:t>numatytų (spėtų) laukiamus tyrinėjimo rezultatus</w:t>
      </w:r>
      <w:r w:rsidR="00A735F8">
        <w:rPr>
          <w:rFonts w:ascii="Times New Roman" w:hAnsi="Times New Roman"/>
          <w:sz w:val="24"/>
          <w:szCs w:val="24"/>
          <w:lang w:val="lt-LT"/>
        </w:rPr>
        <w:t>,</w:t>
      </w:r>
      <w:r w:rsidR="00A735F8" w:rsidRPr="00A735F8">
        <w:rPr>
          <w:rFonts w:ascii="Times New Roman" w:hAnsi="Times New Roman"/>
          <w:sz w:val="24"/>
          <w:szCs w:val="24"/>
          <w:lang w:val="lt-LT"/>
        </w:rPr>
        <w:t xml:space="preserve"> </w:t>
      </w:r>
      <w:r w:rsidR="00A735F8">
        <w:rPr>
          <w:rFonts w:ascii="Times New Roman" w:hAnsi="Times New Roman"/>
          <w:sz w:val="24"/>
          <w:szCs w:val="24"/>
          <w:lang w:val="lt-LT"/>
        </w:rPr>
        <w:t>įvertintų juos</w:t>
      </w:r>
      <w:r w:rsidR="00CE70F8" w:rsidRPr="00CE70F8">
        <w:rPr>
          <w:rFonts w:ascii="Times New Roman" w:hAnsi="Times New Roman"/>
          <w:sz w:val="24"/>
          <w:szCs w:val="24"/>
          <w:lang w:val="lt-LT"/>
        </w:rPr>
        <w:t>;</w:t>
      </w:r>
    </w:p>
    <w:p w14:paraId="5D90304B" w14:textId="77777777" w:rsidR="003978B1" w:rsidRDefault="004B0F1A" w:rsidP="003978B1">
      <w:pPr>
        <w:tabs>
          <w:tab w:val="left" w:pos="990"/>
          <w:tab w:val="left" w:pos="1276"/>
          <w:tab w:val="left" w:pos="1843"/>
        </w:tabs>
        <w:spacing w:after="0" w:line="240" w:lineRule="auto"/>
        <w:contextualSpacing/>
        <w:jc w:val="both"/>
        <w:rPr>
          <w:rFonts w:ascii="Times New Roman" w:hAnsi="Times New Roman"/>
          <w:sz w:val="24"/>
          <w:szCs w:val="24"/>
          <w:lang w:val="lt-LT"/>
        </w:rPr>
      </w:pPr>
      <w:r>
        <w:rPr>
          <w:rFonts w:ascii="Times New Roman" w:hAnsi="Times New Roman"/>
          <w:sz w:val="24"/>
          <w:szCs w:val="24"/>
          <w:lang w:val="lt-LT"/>
        </w:rPr>
        <w:t xml:space="preserve">        </w:t>
      </w:r>
      <w:r w:rsidR="003978B1">
        <w:rPr>
          <w:rFonts w:ascii="Times New Roman" w:hAnsi="Times New Roman"/>
          <w:sz w:val="24"/>
          <w:szCs w:val="24"/>
          <w:lang w:val="lt-LT"/>
        </w:rPr>
        <w:t>16.</w:t>
      </w:r>
      <w:r w:rsidR="00A735F8">
        <w:rPr>
          <w:rFonts w:ascii="Times New Roman" w:hAnsi="Times New Roman"/>
          <w:sz w:val="24"/>
          <w:szCs w:val="24"/>
          <w:lang w:val="lt-LT"/>
        </w:rPr>
        <w:t>4.</w:t>
      </w:r>
      <w:r w:rsidR="003978B1">
        <w:rPr>
          <w:rFonts w:ascii="Times New Roman" w:hAnsi="Times New Roman"/>
          <w:sz w:val="24"/>
          <w:szCs w:val="24"/>
          <w:lang w:val="lt-LT"/>
        </w:rPr>
        <w:t xml:space="preserve"> </w:t>
      </w:r>
      <w:r w:rsidR="00A735F8">
        <w:rPr>
          <w:rFonts w:ascii="Times New Roman" w:hAnsi="Times New Roman"/>
          <w:sz w:val="24"/>
          <w:szCs w:val="24"/>
          <w:lang w:val="lt-LT"/>
        </w:rPr>
        <w:t xml:space="preserve">gebėtų </w:t>
      </w:r>
      <w:r w:rsidR="003978B1" w:rsidRPr="003978B1">
        <w:rPr>
          <w:rFonts w:ascii="Times New Roman" w:hAnsi="Times New Roman"/>
          <w:sz w:val="24"/>
          <w:szCs w:val="24"/>
          <w:lang w:val="lt-LT"/>
        </w:rPr>
        <w:t>nusakyti pasaulį</w:t>
      </w:r>
      <w:r w:rsidR="00A735F8">
        <w:rPr>
          <w:rFonts w:ascii="Times New Roman" w:hAnsi="Times New Roman"/>
          <w:sz w:val="24"/>
          <w:szCs w:val="24"/>
          <w:lang w:val="lt-LT"/>
        </w:rPr>
        <w:t xml:space="preserve"> </w:t>
      </w:r>
      <w:r w:rsidR="003978B1" w:rsidRPr="003978B1">
        <w:rPr>
          <w:rFonts w:ascii="Times New Roman" w:hAnsi="Times New Roman"/>
          <w:sz w:val="24"/>
          <w:szCs w:val="24"/>
          <w:lang w:val="lt-LT"/>
        </w:rPr>
        <w:t>kalba, vaizdais, simboliais ir kitomis priemonėmis</w:t>
      </w:r>
      <w:r w:rsidR="00A735F8">
        <w:rPr>
          <w:rFonts w:ascii="Times New Roman" w:hAnsi="Times New Roman"/>
          <w:sz w:val="24"/>
          <w:szCs w:val="24"/>
          <w:lang w:val="lt-LT"/>
        </w:rPr>
        <w:t xml:space="preserve"> bei pritaikytų</w:t>
      </w:r>
      <w:r w:rsidR="003978B1">
        <w:rPr>
          <w:rFonts w:ascii="Times New Roman" w:hAnsi="Times New Roman"/>
          <w:sz w:val="24"/>
          <w:szCs w:val="24"/>
          <w:lang w:val="lt-LT"/>
        </w:rPr>
        <w:t xml:space="preserve"> savo</w:t>
      </w:r>
      <w:r w:rsidR="00A735F8">
        <w:rPr>
          <w:rFonts w:ascii="Times New Roman" w:hAnsi="Times New Roman"/>
          <w:sz w:val="24"/>
          <w:szCs w:val="24"/>
          <w:lang w:val="lt-LT"/>
        </w:rPr>
        <w:t xml:space="preserve"> </w:t>
      </w:r>
      <w:r w:rsidR="003978B1">
        <w:rPr>
          <w:rFonts w:ascii="Times New Roman" w:hAnsi="Times New Roman"/>
          <w:sz w:val="24"/>
          <w:szCs w:val="24"/>
          <w:lang w:val="lt-LT"/>
        </w:rPr>
        <w:t>žinias</w:t>
      </w:r>
      <w:r w:rsidR="005E1B9F">
        <w:rPr>
          <w:rFonts w:ascii="Times New Roman" w:hAnsi="Times New Roman"/>
          <w:sz w:val="24"/>
          <w:szCs w:val="24"/>
          <w:lang w:val="lt-LT"/>
        </w:rPr>
        <w:t xml:space="preserve"> praktikoje.</w:t>
      </w:r>
    </w:p>
    <w:p w14:paraId="7F998B21" w14:textId="77777777" w:rsidR="002B7C9D" w:rsidRDefault="004B0F1A" w:rsidP="00A735F8">
      <w:pPr>
        <w:tabs>
          <w:tab w:val="left" w:pos="990"/>
          <w:tab w:val="left" w:pos="1276"/>
          <w:tab w:val="left" w:pos="1843"/>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A735F8">
        <w:rPr>
          <w:rFonts w:ascii="Times New Roman" w:eastAsia="Times New Roman" w:hAnsi="Times New Roman"/>
          <w:sz w:val="24"/>
          <w:szCs w:val="24"/>
          <w:lang w:val="lt-LT" w:eastAsia="lt-LT"/>
        </w:rPr>
        <w:t>17</w:t>
      </w:r>
      <w:r w:rsidR="00AE250B">
        <w:rPr>
          <w:rFonts w:ascii="Times New Roman" w:eastAsia="Times New Roman" w:hAnsi="Times New Roman"/>
          <w:sz w:val="24"/>
          <w:szCs w:val="24"/>
          <w:lang w:val="lt-LT" w:eastAsia="lt-LT"/>
        </w:rPr>
        <w:t xml:space="preserve">. </w:t>
      </w:r>
      <w:r w:rsidR="00A735F8" w:rsidRPr="00A735F8">
        <w:rPr>
          <w:rFonts w:ascii="Times New Roman" w:eastAsia="Times New Roman" w:hAnsi="Times New Roman"/>
          <w:sz w:val="24"/>
          <w:szCs w:val="24"/>
          <w:lang w:val="lt-LT" w:eastAsia="lt-LT"/>
        </w:rPr>
        <w:t>Programa vykdoma pogrupiais (iki 10 vaikų) pagal pažintinės veiklos tvarkaraštį. Pažinimo, stebėjimų, tyrinėjimų veiklos vykdomos eksperimentų kambarėly</w:t>
      </w:r>
      <w:r w:rsidR="002B7C9D">
        <w:rPr>
          <w:rFonts w:ascii="Times New Roman" w:eastAsia="Times New Roman" w:hAnsi="Times New Roman"/>
          <w:sz w:val="24"/>
          <w:szCs w:val="24"/>
          <w:lang w:val="lt-LT" w:eastAsia="lt-LT"/>
        </w:rPr>
        <w:t>je, lauke,</w:t>
      </w:r>
      <w:r w:rsidR="00A735F8" w:rsidRPr="00A735F8">
        <w:rPr>
          <w:rFonts w:ascii="Times New Roman" w:eastAsia="Times New Roman" w:hAnsi="Times New Roman"/>
          <w:sz w:val="24"/>
          <w:szCs w:val="24"/>
          <w:lang w:val="lt-LT" w:eastAsia="lt-LT"/>
        </w:rPr>
        <w:t xml:space="preserve"> virtualioje aplinkoje ir kt.</w:t>
      </w:r>
    </w:p>
    <w:p w14:paraId="407B61AE" w14:textId="77777777" w:rsidR="002B7C9D" w:rsidRDefault="002B7C9D" w:rsidP="00A735F8">
      <w:pPr>
        <w:tabs>
          <w:tab w:val="left" w:pos="990"/>
          <w:tab w:val="left" w:pos="1276"/>
          <w:tab w:val="left" w:pos="1843"/>
        </w:tabs>
        <w:spacing w:after="0" w:line="240" w:lineRule="auto"/>
        <w:contextualSpacing/>
        <w:jc w:val="both"/>
        <w:rPr>
          <w:rFonts w:ascii="Times New Roman" w:eastAsia="Times New Roman" w:hAnsi="Times New Roman"/>
          <w:sz w:val="24"/>
          <w:szCs w:val="24"/>
          <w:lang w:val="lt-LT" w:eastAsia="lt-LT"/>
        </w:rPr>
      </w:pPr>
    </w:p>
    <w:p w14:paraId="585F313E" w14:textId="77777777" w:rsidR="00AD265C" w:rsidRDefault="00C6231D" w:rsidP="002B7C9D">
      <w:pPr>
        <w:tabs>
          <w:tab w:val="left" w:pos="990"/>
          <w:tab w:val="left" w:pos="1276"/>
          <w:tab w:val="left" w:pos="1843"/>
        </w:tabs>
        <w:spacing w:after="0" w:line="240" w:lineRule="auto"/>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IV</w:t>
      </w:r>
      <w:r w:rsidR="00AD265C">
        <w:rPr>
          <w:rFonts w:ascii="Times New Roman" w:eastAsia="Times New Roman" w:hAnsi="Times New Roman"/>
          <w:b/>
          <w:sz w:val="24"/>
          <w:szCs w:val="24"/>
          <w:lang w:val="lt-LT" w:eastAsia="lt-LT"/>
        </w:rPr>
        <w:t xml:space="preserve"> SKYRIUS</w:t>
      </w:r>
    </w:p>
    <w:p w14:paraId="56F0F9FA" w14:textId="77777777" w:rsidR="00786E99" w:rsidRDefault="00AD265C" w:rsidP="00C6231D">
      <w:pPr>
        <w:tabs>
          <w:tab w:val="left" w:pos="900"/>
        </w:tabs>
        <w:spacing w:after="0" w:line="240" w:lineRule="auto"/>
        <w:ind w:left="108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 xml:space="preserve">UGDYMO </w:t>
      </w:r>
      <w:r w:rsidR="00786E99">
        <w:rPr>
          <w:rFonts w:ascii="Times New Roman" w:eastAsia="Times New Roman" w:hAnsi="Times New Roman"/>
          <w:b/>
          <w:sz w:val="24"/>
          <w:szCs w:val="24"/>
          <w:lang w:val="lt-LT" w:eastAsia="lt-LT"/>
        </w:rPr>
        <w:t>TURINYS. METODAI. PRIEMONĖS</w:t>
      </w:r>
    </w:p>
    <w:p w14:paraId="75B2DF95" w14:textId="77777777" w:rsidR="00DE1EC4" w:rsidRDefault="00DE1EC4" w:rsidP="00DE1EC4">
      <w:pPr>
        <w:tabs>
          <w:tab w:val="left" w:pos="900"/>
        </w:tabs>
        <w:spacing w:after="0" w:line="240" w:lineRule="auto"/>
        <w:contextualSpacing/>
        <w:jc w:val="center"/>
        <w:rPr>
          <w:rFonts w:ascii="Times New Roman" w:eastAsia="Times New Roman" w:hAnsi="Times New Roman"/>
          <w:sz w:val="24"/>
          <w:szCs w:val="24"/>
          <w:lang w:val="lt-LT" w:eastAsia="lt-LT"/>
        </w:rPr>
      </w:pPr>
    </w:p>
    <w:p w14:paraId="6A384951" w14:textId="77777777" w:rsidR="00A24A5F" w:rsidRPr="00A24A5F" w:rsidRDefault="00F51621" w:rsidP="00A24A5F">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A24A5F">
        <w:rPr>
          <w:rFonts w:ascii="Times New Roman" w:eastAsia="Times New Roman" w:hAnsi="Times New Roman"/>
          <w:sz w:val="24"/>
          <w:szCs w:val="24"/>
          <w:lang w:val="lt-LT" w:eastAsia="lt-LT"/>
        </w:rPr>
        <w:t>18</w:t>
      </w:r>
      <w:r w:rsidR="00A24A5F" w:rsidRPr="00A24A5F">
        <w:rPr>
          <w:rFonts w:ascii="Times New Roman" w:eastAsia="Times New Roman" w:hAnsi="Times New Roman"/>
          <w:sz w:val="24"/>
          <w:szCs w:val="24"/>
          <w:lang w:val="lt-LT" w:eastAsia="lt-LT"/>
        </w:rPr>
        <w:t>. Ugdymo metodai: stebėjimas, klausimų form</w:t>
      </w:r>
      <w:r w:rsidR="00195014">
        <w:rPr>
          <w:rFonts w:ascii="Times New Roman" w:eastAsia="Times New Roman" w:hAnsi="Times New Roman"/>
          <w:sz w:val="24"/>
          <w:szCs w:val="24"/>
          <w:lang w:val="lt-LT" w:eastAsia="lt-LT"/>
        </w:rPr>
        <w:t>ulavimas,</w:t>
      </w:r>
      <w:r w:rsidR="002B04E6">
        <w:rPr>
          <w:rFonts w:ascii="Times New Roman" w:eastAsia="Times New Roman" w:hAnsi="Times New Roman"/>
          <w:sz w:val="24"/>
          <w:szCs w:val="24"/>
          <w:lang w:val="lt-LT" w:eastAsia="lt-LT"/>
        </w:rPr>
        <w:t xml:space="preserve"> informacijos paieška,</w:t>
      </w:r>
      <w:r w:rsidR="00A24A5F" w:rsidRPr="00A24A5F">
        <w:rPr>
          <w:rFonts w:ascii="Times New Roman" w:eastAsia="Times New Roman" w:hAnsi="Times New Roman"/>
          <w:sz w:val="24"/>
          <w:szCs w:val="24"/>
          <w:lang w:val="lt-LT" w:eastAsia="lt-LT"/>
        </w:rPr>
        <w:t xml:space="preserve"> projektavimas,</w:t>
      </w:r>
      <w:r w:rsidR="00086D20">
        <w:rPr>
          <w:rFonts w:ascii="Times New Roman" w:eastAsia="Times New Roman" w:hAnsi="Times New Roman"/>
          <w:sz w:val="24"/>
          <w:szCs w:val="24"/>
          <w:lang w:val="lt-LT" w:eastAsia="lt-LT"/>
        </w:rPr>
        <w:t xml:space="preserve"> lyginimas, samprotavimas,</w:t>
      </w:r>
      <w:r w:rsidR="00A24A5F" w:rsidRPr="00A24A5F">
        <w:rPr>
          <w:rFonts w:ascii="Times New Roman" w:eastAsia="Times New Roman" w:hAnsi="Times New Roman"/>
          <w:sz w:val="24"/>
          <w:szCs w:val="24"/>
          <w:lang w:val="lt-LT" w:eastAsia="lt-LT"/>
        </w:rPr>
        <w:t xml:space="preserve"> eksperimentavimas, rezultatų aptarimas.</w:t>
      </w:r>
    </w:p>
    <w:p w14:paraId="0C61A1BD" w14:textId="77777777" w:rsidR="00786E99" w:rsidRDefault="00A24A5F" w:rsidP="00A24A5F">
      <w:pPr>
        <w:tabs>
          <w:tab w:val="left" w:pos="900"/>
        </w:tabs>
        <w:spacing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19</w:t>
      </w:r>
      <w:r w:rsidRPr="00A24A5F">
        <w:rPr>
          <w:rFonts w:ascii="Times New Roman" w:eastAsia="Times New Roman" w:hAnsi="Times New Roman"/>
          <w:sz w:val="24"/>
          <w:szCs w:val="24"/>
          <w:lang w:val="lt-LT" w:eastAsia="lt-LT"/>
        </w:rPr>
        <w:t>. Ugdymo sritys, ugdymo gairės, ugdymo priemonės:</w:t>
      </w:r>
    </w:p>
    <w:p w14:paraId="18868610" w14:textId="77777777" w:rsidR="00FB625E" w:rsidRPr="00DE1EC4" w:rsidRDefault="00FB625E" w:rsidP="00A24A5F">
      <w:pPr>
        <w:tabs>
          <w:tab w:val="left" w:pos="900"/>
        </w:tabs>
        <w:spacing w:after="0" w:line="240" w:lineRule="auto"/>
        <w:contextualSpacing/>
        <w:rPr>
          <w:rFonts w:ascii="Times New Roman" w:eastAsia="Times New Roman" w:hAnsi="Times New Roman"/>
          <w:sz w:val="24"/>
          <w:szCs w:val="24"/>
          <w:lang w:val="lt-LT" w:eastAsia="lt-LT"/>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015"/>
        <w:gridCol w:w="15"/>
        <w:gridCol w:w="3510"/>
      </w:tblGrid>
      <w:tr w:rsidR="00D10AD4" w:rsidRPr="00496BE8" w14:paraId="054942AB" w14:textId="77777777" w:rsidTr="008F2BCA">
        <w:trPr>
          <w:trHeight w:val="44"/>
        </w:trPr>
        <w:tc>
          <w:tcPr>
            <w:tcW w:w="824" w:type="dxa"/>
            <w:shd w:val="clear" w:color="auto" w:fill="auto"/>
          </w:tcPr>
          <w:p w14:paraId="7BD1C257" w14:textId="77777777" w:rsidR="00D10AD4" w:rsidRPr="00496BE8" w:rsidRDefault="00D10AD4" w:rsidP="009A07B5">
            <w:pPr>
              <w:tabs>
                <w:tab w:val="left" w:pos="900"/>
              </w:tabs>
              <w:spacing w:before="100" w:beforeAutospacing="1" w:after="0" w:line="240" w:lineRule="auto"/>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Eil. Nr.</w:t>
            </w:r>
          </w:p>
        </w:tc>
        <w:tc>
          <w:tcPr>
            <w:tcW w:w="6030" w:type="dxa"/>
            <w:gridSpan w:val="2"/>
            <w:shd w:val="clear" w:color="auto" w:fill="auto"/>
          </w:tcPr>
          <w:p w14:paraId="39197C17" w14:textId="77777777" w:rsidR="00D10AD4" w:rsidRPr="00496BE8" w:rsidRDefault="00D10AD4" w:rsidP="00496BE8">
            <w:pPr>
              <w:tabs>
                <w:tab w:val="left" w:pos="900"/>
              </w:tabs>
              <w:spacing w:before="100" w:beforeAutospacing="1" w:after="0" w:line="240" w:lineRule="auto"/>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Ugdymo sritys ir ugdymo gairės</w:t>
            </w:r>
          </w:p>
        </w:tc>
        <w:tc>
          <w:tcPr>
            <w:tcW w:w="3510" w:type="dxa"/>
          </w:tcPr>
          <w:p w14:paraId="21BA5B32" w14:textId="77777777" w:rsidR="00D10AD4" w:rsidRDefault="00F77A95" w:rsidP="00496BE8">
            <w:pPr>
              <w:tabs>
                <w:tab w:val="left" w:pos="900"/>
              </w:tabs>
              <w:spacing w:before="100" w:beforeAutospacing="1" w:after="0" w:line="240" w:lineRule="auto"/>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Ugdymo p</w:t>
            </w:r>
            <w:r w:rsidR="00D10AD4">
              <w:rPr>
                <w:rFonts w:ascii="Times New Roman" w:eastAsia="Times New Roman" w:hAnsi="Times New Roman"/>
                <w:sz w:val="24"/>
                <w:szCs w:val="24"/>
                <w:lang w:val="lt-LT" w:eastAsia="lt-LT"/>
              </w:rPr>
              <w:t>riemonės</w:t>
            </w:r>
          </w:p>
        </w:tc>
      </w:tr>
      <w:tr w:rsidR="008F2BCA" w:rsidRPr="00496BE8" w14:paraId="7B541446" w14:textId="77777777" w:rsidTr="00555AB0">
        <w:trPr>
          <w:trHeight w:val="294"/>
        </w:trPr>
        <w:tc>
          <w:tcPr>
            <w:tcW w:w="824" w:type="dxa"/>
            <w:shd w:val="clear" w:color="auto" w:fill="auto"/>
          </w:tcPr>
          <w:p w14:paraId="668F41C2" w14:textId="77777777" w:rsidR="008F2BCA" w:rsidRPr="00537FB9" w:rsidRDefault="008F2BCA" w:rsidP="00D83BBD">
            <w:pPr>
              <w:tabs>
                <w:tab w:val="left" w:pos="900"/>
              </w:tabs>
              <w:spacing w:before="100" w:beforeAutospacing="1" w:after="0" w:line="240" w:lineRule="auto"/>
              <w:ind w:left="-94"/>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19.1.</w:t>
            </w:r>
          </w:p>
        </w:tc>
        <w:tc>
          <w:tcPr>
            <w:tcW w:w="9540" w:type="dxa"/>
            <w:gridSpan w:val="3"/>
            <w:shd w:val="clear" w:color="auto" w:fill="auto"/>
          </w:tcPr>
          <w:p w14:paraId="20DA8CB1" w14:textId="77777777" w:rsidR="008F2BCA" w:rsidRDefault="008F2BCA" w:rsidP="00D10AD4">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Gamtos mokslai</w:t>
            </w:r>
          </w:p>
        </w:tc>
      </w:tr>
      <w:tr w:rsidR="008F2BCA" w:rsidRPr="00496BE8" w14:paraId="74E99C2C" w14:textId="77777777" w:rsidTr="00555AB0">
        <w:trPr>
          <w:trHeight w:val="70"/>
        </w:trPr>
        <w:tc>
          <w:tcPr>
            <w:tcW w:w="824" w:type="dxa"/>
            <w:shd w:val="clear" w:color="auto" w:fill="auto"/>
          </w:tcPr>
          <w:p w14:paraId="639AC78D" w14:textId="77777777" w:rsidR="008F2BCA" w:rsidRPr="009F0E3B" w:rsidRDefault="008F2BCA" w:rsidP="007176EA">
            <w:pPr>
              <w:tabs>
                <w:tab w:val="left" w:pos="900"/>
              </w:tabs>
              <w:spacing w:before="100" w:beforeAutospacing="1" w:after="0" w:line="240" w:lineRule="auto"/>
              <w:ind w:left="-184" w:firstLine="90"/>
              <w:contextualSpacing/>
              <w:rPr>
                <w:rFonts w:ascii="Times New Roman" w:eastAsia="Times New Roman" w:hAnsi="Times New Roman"/>
                <w:sz w:val="24"/>
                <w:szCs w:val="24"/>
                <w:lang w:val="lt-LT" w:eastAsia="lt-LT"/>
              </w:rPr>
            </w:pPr>
            <w:r w:rsidRPr="009F0E3B">
              <w:rPr>
                <w:rFonts w:ascii="Times New Roman" w:eastAsia="Times New Roman" w:hAnsi="Times New Roman"/>
                <w:sz w:val="24"/>
                <w:szCs w:val="24"/>
                <w:lang w:val="lt-LT" w:eastAsia="lt-LT"/>
              </w:rPr>
              <w:t>19.1.1.</w:t>
            </w:r>
          </w:p>
        </w:tc>
        <w:tc>
          <w:tcPr>
            <w:tcW w:w="9540" w:type="dxa"/>
            <w:gridSpan w:val="3"/>
            <w:shd w:val="clear" w:color="auto" w:fill="auto"/>
          </w:tcPr>
          <w:p w14:paraId="43E64B75" w14:textId="77777777" w:rsidR="008F2BCA" w:rsidRDefault="008F2BCA" w:rsidP="00D10AD4">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Gamtos pažinimas</w:t>
            </w:r>
          </w:p>
        </w:tc>
      </w:tr>
      <w:tr w:rsidR="00D10AD4" w:rsidRPr="00496BE8" w14:paraId="4EE7CCF9" w14:textId="77777777" w:rsidTr="008F2BCA">
        <w:trPr>
          <w:trHeight w:val="2229"/>
        </w:trPr>
        <w:tc>
          <w:tcPr>
            <w:tcW w:w="824" w:type="dxa"/>
            <w:shd w:val="clear" w:color="auto" w:fill="auto"/>
          </w:tcPr>
          <w:p w14:paraId="41192790" w14:textId="77777777" w:rsidR="00D10AD4" w:rsidRPr="007176EA" w:rsidRDefault="00D10AD4" w:rsidP="007176EA">
            <w:pPr>
              <w:tabs>
                <w:tab w:val="left" w:pos="900"/>
              </w:tabs>
              <w:spacing w:before="100" w:beforeAutospacing="1" w:after="0" w:line="240" w:lineRule="auto"/>
              <w:ind w:left="-184" w:firstLine="90"/>
              <w:contextualSpacing/>
              <w:rPr>
                <w:rFonts w:ascii="Times New Roman" w:eastAsia="Times New Roman" w:hAnsi="Times New Roman"/>
                <w:lang w:val="lt-LT" w:eastAsia="lt-LT"/>
              </w:rPr>
            </w:pPr>
          </w:p>
        </w:tc>
        <w:tc>
          <w:tcPr>
            <w:tcW w:w="6030" w:type="dxa"/>
            <w:gridSpan w:val="2"/>
            <w:shd w:val="clear" w:color="auto" w:fill="auto"/>
          </w:tcPr>
          <w:p w14:paraId="7D0FA895" w14:textId="4D19C82D" w:rsidR="00D10AD4" w:rsidRPr="00496BE8" w:rsidRDefault="00D10AD4" w:rsidP="007434D8">
            <w:pPr>
              <w:tabs>
                <w:tab w:val="left" w:pos="900"/>
              </w:tabs>
              <w:spacing w:after="0" w:line="240" w:lineRule="auto"/>
              <w:contextualSpacing/>
              <w:jc w:val="both"/>
              <w:rPr>
                <w:rFonts w:ascii="Times New Roman" w:eastAsia="Times New Roman" w:hAnsi="Times New Roman"/>
                <w:sz w:val="24"/>
                <w:szCs w:val="24"/>
                <w:lang w:val="lt-LT" w:eastAsia="lt-LT"/>
              </w:rPr>
            </w:pPr>
            <w:r w:rsidRPr="00F53CC6">
              <w:rPr>
                <w:rFonts w:ascii="Times New Roman" w:eastAsia="Times New Roman" w:hAnsi="Times New Roman"/>
                <w:sz w:val="24"/>
                <w:szCs w:val="24"/>
                <w:lang w:val="lt-LT" w:eastAsia="lt-LT"/>
              </w:rPr>
              <w:t>S</w:t>
            </w:r>
            <w:r>
              <w:rPr>
                <w:rFonts w:ascii="Times New Roman" w:eastAsia="Times New Roman" w:hAnsi="Times New Roman"/>
                <w:sz w:val="24"/>
                <w:szCs w:val="24"/>
                <w:lang w:val="lt-LT" w:eastAsia="lt-LT"/>
              </w:rPr>
              <w:t>tebi orų pasikeitimus gamtoje</w:t>
            </w:r>
            <w:r w:rsidR="007434D8">
              <w:rPr>
                <w:rFonts w:ascii="Times New Roman" w:eastAsia="Times New Roman" w:hAnsi="Times New Roman"/>
                <w:sz w:val="24"/>
                <w:szCs w:val="24"/>
                <w:lang w:val="lt-LT" w:eastAsia="lt-LT"/>
              </w:rPr>
              <w:t>,</w:t>
            </w:r>
            <w:r w:rsidRPr="0053431A">
              <w:rPr>
                <w:rFonts w:ascii="Times New Roman" w:eastAsia="Times New Roman" w:hAnsi="Times New Roman"/>
                <w:sz w:val="24"/>
                <w:szCs w:val="24"/>
                <w:lang w:val="lt-LT" w:eastAsia="lt-LT"/>
              </w:rPr>
              <w:t xml:space="preserve"> įvairius gamtos reiškinius. Klausinėja apie dangaus kūnus, ieško informacijos apie juos knygose, internete. </w:t>
            </w:r>
            <w:r w:rsidRPr="00F53CC6">
              <w:rPr>
                <w:rFonts w:ascii="Times New Roman" w:eastAsia="Times New Roman" w:hAnsi="Times New Roman"/>
                <w:sz w:val="24"/>
                <w:szCs w:val="24"/>
                <w:lang w:val="lt-LT" w:eastAsia="lt-LT"/>
              </w:rPr>
              <w:t xml:space="preserve">Tyrinėja sniegą, ledą, šerkšną, lietų, kitus gamtos reiškinius, atlieka </w:t>
            </w:r>
            <w:r>
              <w:rPr>
                <w:rFonts w:ascii="Times New Roman" w:eastAsia="Times New Roman" w:hAnsi="Times New Roman"/>
                <w:sz w:val="24"/>
                <w:szCs w:val="24"/>
                <w:lang w:val="lt-LT" w:eastAsia="lt-LT"/>
              </w:rPr>
              <w:t xml:space="preserve">bandymus </w:t>
            </w:r>
            <w:r w:rsidRPr="00F53CC6">
              <w:rPr>
                <w:rFonts w:ascii="Times New Roman" w:eastAsia="Times New Roman" w:hAnsi="Times New Roman"/>
                <w:sz w:val="24"/>
                <w:szCs w:val="24"/>
                <w:lang w:val="lt-LT" w:eastAsia="lt-LT"/>
              </w:rPr>
              <w:t>su ledo gabalėliais, nustato vėjo kryptį, kuria metų laikų pristatomąjį stendą. Stebi ir t</w:t>
            </w:r>
            <w:r>
              <w:rPr>
                <w:rFonts w:ascii="Times New Roman" w:eastAsia="Times New Roman" w:hAnsi="Times New Roman"/>
                <w:sz w:val="24"/>
                <w:szCs w:val="24"/>
                <w:lang w:val="lt-LT" w:eastAsia="lt-LT"/>
              </w:rPr>
              <w:t>yrinėja sliekus, sraiges, vabzdž</w:t>
            </w:r>
            <w:r w:rsidRPr="00F53CC6">
              <w:rPr>
                <w:rFonts w:ascii="Times New Roman" w:eastAsia="Times New Roman" w:hAnsi="Times New Roman"/>
                <w:sz w:val="24"/>
                <w:szCs w:val="24"/>
                <w:lang w:val="lt-LT" w:eastAsia="lt-LT"/>
              </w:rPr>
              <w:t>ius. Atlieka paprastus bandymus su</w:t>
            </w:r>
            <w:r>
              <w:rPr>
                <w:rFonts w:ascii="Times New Roman" w:eastAsia="Times New Roman" w:hAnsi="Times New Roman"/>
                <w:sz w:val="24"/>
                <w:szCs w:val="24"/>
                <w:lang w:val="lt-LT" w:eastAsia="lt-LT"/>
              </w:rPr>
              <w:t xml:space="preserve"> augalais, daigina, augina, priž</w:t>
            </w:r>
            <w:r w:rsidRPr="00F53CC6">
              <w:rPr>
                <w:rFonts w:ascii="Times New Roman" w:eastAsia="Times New Roman" w:hAnsi="Times New Roman"/>
                <w:sz w:val="24"/>
                <w:szCs w:val="24"/>
                <w:lang w:val="lt-LT" w:eastAsia="lt-LT"/>
              </w:rPr>
              <w:t>iūri augančius augalus. Įsitikina, kad augalams r</w:t>
            </w:r>
            <w:r>
              <w:rPr>
                <w:rFonts w:ascii="Times New Roman" w:eastAsia="Times New Roman" w:hAnsi="Times New Roman"/>
                <w:sz w:val="24"/>
                <w:szCs w:val="24"/>
                <w:lang w:val="lt-LT" w:eastAsia="lt-LT"/>
              </w:rPr>
              <w:t>eikia šviesos, vandens ir dirvož</w:t>
            </w:r>
            <w:r w:rsidRPr="00F53CC6">
              <w:rPr>
                <w:rFonts w:ascii="Times New Roman" w:eastAsia="Times New Roman" w:hAnsi="Times New Roman"/>
                <w:sz w:val="24"/>
                <w:szCs w:val="24"/>
                <w:lang w:val="lt-LT" w:eastAsia="lt-LT"/>
              </w:rPr>
              <w:t>emio, suvokia augalų gyvenimo ci</w:t>
            </w:r>
            <w:r>
              <w:rPr>
                <w:rFonts w:ascii="Times New Roman" w:eastAsia="Times New Roman" w:hAnsi="Times New Roman"/>
                <w:sz w:val="24"/>
                <w:szCs w:val="24"/>
                <w:lang w:val="lt-LT" w:eastAsia="lt-LT"/>
              </w:rPr>
              <w:t>klą. Gamtos paž</w:t>
            </w:r>
            <w:r w:rsidRPr="00F53CC6">
              <w:rPr>
                <w:rFonts w:ascii="Times New Roman" w:eastAsia="Times New Roman" w:hAnsi="Times New Roman"/>
                <w:sz w:val="24"/>
                <w:szCs w:val="24"/>
                <w:lang w:val="lt-LT" w:eastAsia="lt-LT"/>
              </w:rPr>
              <w:t>inimui naudojasi penkiais pojūčiais: lytėjimu, klausa, rega, skoniu bei</w:t>
            </w:r>
            <w:r>
              <w:rPr>
                <w:rFonts w:ascii="Times New Roman" w:eastAsia="Times New Roman" w:hAnsi="Times New Roman"/>
                <w:sz w:val="24"/>
                <w:szCs w:val="24"/>
                <w:lang w:val="lt-LT" w:eastAsia="lt-LT"/>
              </w:rPr>
              <w:t xml:space="preserve"> uosle. </w:t>
            </w:r>
            <w:r w:rsidRPr="005A72F4">
              <w:rPr>
                <w:rFonts w:ascii="Times New Roman" w:eastAsia="Times New Roman" w:hAnsi="Times New Roman"/>
                <w:sz w:val="24"/>
                <w:szCs w:val="24"/>
                <w:lang w:val="lt-LT" w:eastAsia="lt-LT"/>
              </w:rPr>
              <w:t>Tyrinėdami gamtoje stengiasi elgtis atsargiai. Grupuoja gamtinę medžiagą pagal požymius. Skiria daržoves, vaisius, uogas, nusako, kaip naudoti maistui. Aiškinasi, kuo jie naudingi.</w:t>
            </w:r>
            <w:r>
              <w:t xml:space="preserve"> </w:t>
            </w:r>
            <w:r w:rsidRPr="00F96B88">
              <w:rPr>
                <w:rFonts w:ascii="Times New Roman" w:eastAsia="Times New Roman" w:hAnsi="Times New Roman"/>
                <w:sz w:val="24"/>
                <w:szCs w:val="24"/>
                <w:lang w:val="lt-LT" w:eastAsia="lt-LT"/>
              </w:rPr>
              <w:t>Paaiškina, kad gamtą ar socialinę aplinką tyrinėti reikia atsargiai, neniokojant, nurodo, ko reikia saugotis gamtoje (neragauti nepažįstamų vaisių, uogų, neimti į rankas vabzdžių ir t. t.), buityje, gatvėje</w:t>
            </w:r>
            <w:r>
              <w:rPr>
                <w:rFonts w:ascii="Times New Roman" w:eastAsia="Times New Roman" w:hAnsi="Times New Roman"/>
                <w:sz w:val="24"/>
                <w:szCs w:val="24"/>
                <w:lang w:val="lt-LT" w:eastAsia="lt-LT"/>
              </w:rPr>
              <w:t>.</w:t>
            </w:r>
            <w:r w:rsidRPr="009B1BB8">
              <w:rPr>
                <w:rFonts w:ascii="Times New Roman" w:eastAsia="Times New Roman" w:hAnsi="Times New Roman"/>
                <w:sz w:val="24"/>
                <w:szCs w:val="24"/>
                <w:lang w:val="lt-LT" w:eastAsia="lt-LT"/>
              </w:rPr>
              <w:t xml:space="preserve"> Rūšiuoja atliekas, žino šiukšlių konteinerių spalvas, skiria, kokios atliekos į kurį metamos. Kuria įvairius darbelius iš antrinių žaliavų</w:t>
            </w:r>
          </w:p>
        </w:tc>
        <w:tc>
          <w:tcPr>
            <w:tcW w:w="3510" w:type="dxa"/>
          </w:tcPr>
          <w:p w14:paraId="5CC36432" w14:textId="77777777" w:rsidR="00D10AD4" w:rsidRPr="005069EC" w:rsidRDefault="00D10AD4" w:rsidP="009B0C93">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w:t>
            </w:r>
            <w:r w:rsidRPr="00F53CC6">
              <w:rPr>
                <w:rFonts w:ascii="Times New Roman" w:eastAsia="Times New Roman" w:hAnsi="Times New Roman"/>
                <w:sz w:val="24"/>
                <w:szCs w:val="24"/>
                <w:lang w:val="lt-LT" w:eastAsia="lt-LT"/>
              </w:rPr>
              <w:t>riemonės vėjo krypčiai nust</w:t>
            </w:r>
            <w:r>
              <w:rPr>
                <w:rFonts w:ascii="Times New Roman" w:eastAsia="Times New Roman" w:hAnsi="Times New Roman"/>
                <w:sz w:val="24"/>
                <w:szCs w:val="24"/>
                <w:lang w:val="lt-LT" w:eastAsia="lt-LT"/>
              </w:rPr>
              <w:t xml:space="preserve">atyti (plunksnos, popieriaus, </w:t>
            </w:r>
            <w:r w:rsidRPr="00F53CC6">
              <w:rPr>
                <w:rFonts w:ascii="Times New Roman" w:eastAsia="Times New Roman" w:hAnsi="Times New Roman"/>
                <w:sz w:val="24"/>
                <w:szCs w:val="24"/>
                <w:lang w:val="lt-LT" w:eastAsia="lt-LT"/>
              </w:rPr>
              <w:t>audinio</w:t>
            </w:r>
            <w:r>
              <w:rPr>
                <w:rFonts w:ascii="Times New Roman" w:eastAsia="Times New Roman" w:hAnsi="Times New Roman"/>
                <w:sz w:val="24"/>
                <w:szCs w:val="24"/>
                <w:lang w:val="lt-LT" w:eastAsia="lt-LT"/>
              </w:rPr>
              <w:t>, šiukšlių maišų</w:t>
            </w:r>
            <w:r w:rsidRPr="00F53CC6">
              <w:rPr>
                <w:rFonts w:ascii="Times New Roman" w:eastAsia="Times New Roman" w:hAnsi="Times New Roman"/>
                <w:sz w:val="24"/>
                <w:szCs w:val="24"/>
                <w:lang w:val="lt-LT" w:eastAsia="lt-LT"/>
              </w:rPr>
              <w:t xml:space="preserve"> juostelės). Termometrai oro bei vandens te</w:t>
            </w:r>
            <w:r>
              <w:rPr>
                <w:rFonts w:ascii="Times New Roman" w:eastAsia="Times New Roman" w:hAnsi="Times New Roman"/>
                <w:sz w:val="24"/>
                <w:szCs w:val="24"/>
                <w:lang w:val="lt-LT" w:eastAsia="lt-LT"/>
              </w:rPr>
              <w:t>mperatūrai matuoti, lupa, vabzdž</w:t>
            </w:r>
            <w:r w:rsidRPr="00F53CC6">
              <w:rPr>
                <w:rFonts w:ascii="Times New Roman" w:eastAsia="Times New Roman" w:hAnsi="Times New Roman"/>
                <w:sz w:val="24"/>
                <w:szCs w:val="24"/>
                <w:lang w:val="lt-LT" w:eastAsia="lt-LT"/>
              </w:rPr>
              <w:t>ių stebėjimo priemonė, mikroskopas, foto</w:t>
            </w:r>
            <w:r w:rsidR="0069654C">
              <w:rPr>
                <w:rFonts w:ascii="Times New Roman" w:eastAsia="Times New Roman" w:hAnsi="Times New Roman"/>
                <w:sz w:val="24"/>
                <w:szCs w:val="24"/>
                <w:lang w:val="lt-LT" w:eastAsia="lt-LT"/>
              </w:rPr>
              <w:t>aparatas, planšetė</w:t>
            </w:r>
            <w:r>
              <w:rPr>
                <w:rFonts w:ascii="Times New Roman" w:eastAsia="Times New Roman" w:hAnsi="Times New Roman"/>
                <w:sz w:val="24"/>
                <w:szCs w:val="24"/>
                <w:lang w:val="lt-LT" w:eastAsia="lt-LT"/>
              </w:rPr>
              <w:t>, vanduo, dirvož</w:t>
            </w:r>
            <w:r w:rsidRPr="00F53CC6">
              <w:rPr>
                <w:rFonts w:ascii="Times New Roman" w:eastAsia="Times New Roman" w:hAnsi="Times New Roman"/>
                <w:sz w:val="24"/>
                <w:szCs w:val="24"/>
                <w:lang w:val="lt-LT" w:eastAsia="lt-LT"/>
              </w:rPr>
              <w:t>emis ir kitos priemonės sėklų daigi</w:t>
            </w:r>
            <w:r>
              <w:rPr>
                <w:rFonts w:ascii="Times New Roman" w:eastAsia="Times New Roman" w:hAnsi="Times New Roman"/>
                <w:sz w:val="24"/>
                <w:szCs w:val="24"/>
                <w:lang w:val="lt-LT" w:eastAsia="lt-LT"/>
              </w:rPr>
              <w:t xml:space="preserve">nimui ir dygstančių augalų priežiūrai, </w:t>
            </w:r>
            <w:r w:rsidRPr="00F53CC6">
              <w:rPr>
                <w:rFonts w:ascii="Times New Roman" w:eastAsia="Times New Roman" w:hAnsi="Times New Roman"/>
                <w:sz w:val="24"/>
                <w:szCs w:val="24"/>
                <w:lang w:val="lt-LT" w:eastAsia="lt-LT"/>
              </w:rPr>
              <w:t xml:space="preserve">veidrodis, enciklopedijos, </w:t>
            </w:r>
            <w:r>
              <w:rPr>
                <w:rFonts w:ascii="Times New Roman" w:eastAsia="Times New Roman" w:hAnsi="Times New Roman"/>
                <w:sz w:val="24"/>
                <w:szCs w:val="24"/>
                <w:lang w:val="lt-LT" w:eastAsia="lt-LT"/>
              </w:rPr>
              <w:t>knygos gamtos, aplinkos pažinimui, kortelių žaidimai, natūralūs vaisiai, darž</w:t>
            </w:r>
            <w:r w:rsidRPr="00F53CC6">
              <w:rPr>
                <w:rFonts w:ascii="Times New Roman" w:eastAsia="Times New Roman" w:hAnsi="Times New Roman"/>
                <w:sz w:val="24"/>
                <w:szCs w:val="24"/>
                <w:lang w:val="lt-LT" w:eastAsia="lt-LT"/>
              </w:rPr>
              <w:t>ovės, uogos, kiti maisto produktai</w:t>
            </w:r>
            <w:r>
              <w:rPr>
                <w:rFonts w:ascii="Times New Roman" w:eastAsia="Times New Roman" w:hAnsi="Times New Roman"/>
                <w:sz w:val="24"/>
                <w:szCs w:val="24"/>
                <w:lang w:val="lt-LT" w:eastAsia="lt-LT"/>
              </w:rPr>
              <w:t>, antrinės žaliavos ir kt.</w:t>
            </w:r>
          </w:p>
        </w:tc>
      </w:tr>
      <w:tr w:rsidR="008F2BCA" w:rsidRPr="00496BE8" w14:paraId="5B1138D6" w14:textId="77777777" w:rsidTr="00555AB0">
        <w:trPr>
          <w:trHeight w:val="96"/>
        </w:trPr>
        <w:tc>
          <w:tcPr>
            <w:tcW w:w="824" w:type="dxa"/>
            <w:shd w:val="clear" w:color="auto" w:fill="auto"/>
          </w:tcPr>
          <w:p w14:paraId="2DAF3B22" w14:textId="77777777" w:rsidR="008F2BCA" w:rsidRPr="009F0E3B" w:rsidRDefault="008F2BCA"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r w:rsidRPr="009F0E3B">
              <w:rPr>
                <w:rFonts w:ascii="Times New Roman" w:eastAsia="Times New Roman" w:hAnsi="Times New Roman"/>
                <w:sz w:val="24"/>
                <w:szCs w:val="24"/>
                <w:lang w:val="lt-LT" w:eastAsia="lt-LT"/>
              </w:rPr>
              <w:t>19.1.2.</w:t>
            </w:r>
          </w:p>
        </w:tc>
        <w:tc>
          <w:tcPr>
            <w:tcW w:w="9540" w:type="dxa"/>
            <w:gridSpan w:val="3"/>
            <w:shd w:val="clear" w:color="auto" w:fill="auto"/>
          </w:tcPr>
          <w:p w14:paraId="367C568D" w14:textId="77777777" w:rsidR="008F2BCA" w:rsidRDefault="008F2BCA" w:rsidP="008A5515">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Aplinkos pažinimas</w:t>
            </w:r>
          </w:p>
        </w:tc>
      </w:tr>
      <w:tr w:rsidR="00516CA5" w:rsidRPr="00496BE8" w14:paraId="7D76CEA6" w14:textId="77777777" w:rsidTr="00516CA5">
        <w:trPr>
          <w:trHeight w:val="1980"/>
        </w:trPr>
        <w:tc>
          <w:tcPr>
            <w:tcW w:w="824" w:type="dxa"/>
            <w:vMerge w:val="restart"/>
            <w:shd w:val="clear" w:color="auto" w:fill="auto"/>
          </w:tcPr>
          <w:p w14:paraId="3EBE4CDF" w14:textId="77777777" w:rsidR="00516CA5" w:rsidRPr="009F0E3B" w:rsidRDefault="00516CA5"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p>
        </w:tc>
        <w:tc>
          <w:tcPr>
            <w:tcW w:w="6015" w:type="dxa"/>
            <w:vMerge w:val="restart"/>
            <w:shd w:val="clear" w:color="auto" w:fill="auto"/>
          </w:tcPr>
          <w:p w14:paraId="2597ECC4" w14:textId="77777777" w:rsidR="00516CA5" w:rsidRDefault="00516CA5" w:rsidP="008A5515">
            <w:pPr>
              <w:tabs>
                <w:tab w:val="left" w:pos="900"/>
              </w:tabs>
              <w:spacing w:after="0" w:line="240" w:lineRule="auto"/>
              <w:contextualSpacing/>
              <w:jc w:val="both"/>
              <w:rPr>
                <w:rFonts w:ascii="Times New Roman" w:eastAsia="Times New Roman" w:hAnsi="Times New Roman"/>
                <w:sz w:val="24"/>
                <w:szCs w:val="24"/>
                <w:lang w:val="lt-LT" w:eastAsia="lt-LT"/>
              </w:rPr>
            </w:pPr>
            <w:r w:rsidRPr="008F2BCA">
              <w:rPr>
                <w:rFonts w:ascii="Times New Roman" w:eastAsia="Times New Roman" w:hAnsi="Times New Roman"/>
                <w:sz w:val="24"/>
                <w:szCs w:val="24"/>
                <w:lang w:val="lt-LT" w:eastAsia="lt-LT"/>
              </w:rPr>
              <w:t>Nori pažinti bei suprasti aplinkinį pasaulį ir jį nusakyti vaizdais, simboliais bei kitomis raiškos priemonėmis. Turi galimybę suvokti priežasties ir pasekmės dėsnius – kodėl ir kaip tai atsitinka, sužino apie spalvas, formas, medžiagų struktūrą. Tyrinėja, kaip daiktai juda ir kaip juos pajudinti, pvz., pučiant, traukiant, stumiant, sukant, supant, skandinant. Tyrinėja medži</w:t>
            </w:r>
            <w:r>
              <w:rPr>
                <w:rFonts w:ascii="Times New Roman" w:eastAsia="Times New Roman" w:hAnsi="Times New Roman"/>
                <w:sz w:val="24"/>
                <w:szCs w:val="24"/>
                <w:lang w:val="lt-LT" w:eastAsia="lt-LT"/>
              </w:rPr>
              <w:t>agų savybes: sušlapina, plėšia,</w:t>
            </w:r>
            <w:r>
              <w:t xml:space="preserve"> </w:t>
            </w:r>
            <w:r w:rsidRPr="008F2BCA">
              <w:rPr>
                <w:rFonts w:ascii="Times New Roman" w:eastAsia="Times New Roman" w:hAnsi="Times New Roman"/>
                <w:sz w:val="24"/>
                <w:szCs w:val="24"/>
                <w:lang w:val="lt-LT" w:eastAsia="lt-LT"/>
              </w:rPr>
              <w:t>minko ir pan.  Ilgiau sutelkia dėmesį, pratinasi lyginti, vertinti, išmoksta tvarkos, eiliškumo, planavimo. Moka nusakyti daikto pagaminimo seką (pvz., iš avių gaunama vilna, verpiami siūlai, mezgamos pirštinės).  Domisi, iš ko pagaminti daiktai, kokia jų paskirtis, iš kur gaunama medžiaga daiktui pagaminti (molis, oda, stiklas, plastikas, popierius, metalas ir pan.). Gamina rankų darbo popierių. Pasitelkdamas įvairius pojūčius tyrinėja ir nustato įvairių daiktų požymius. Stebėdamas eksperimentus susipažįsta su objekto medžiagos savybėmis (pvz.: kas dega, lydosi, tirpsta, garuoja, „auga“, veržiasi, keičia formą, spalvą, dydį), bando pavaizduoti stebėjimų rezultatus lentelėse. Tyrinėja žemėlapį bei gaublį, bando naudotis skaitmeniniais žemėlapiais. Su suaugusiojo pagalba randa pažymėtą Lietuvą, Klaipėdą, savo namą</w:t>
            </w:r>
          </w:p>
        </w:tc>
        <w:tc>
          <w:tcPr>
            <w:tcW w:w="3525" w:type="dxa"/>
            <w:gridSpan w:val="2"/>
            <w:tcBorders>
              <w:bottom w:val="single" w:sz="4" w:space="0" w:color="auto"/>
            </w:tcBorders>
            <w:shd w:val="clear" w:color="auto" w:fill="auto"/>
          </w:tcPr>
          <w:p w14:paraId="71214F05" w14:textId="77777777" w:rsidR="007434D8" w:rsidRDefault="00516CA5" w:rsidP="008A5515">
            <w:pPr>
              <w:tabs>
                <w:tab w:val="left" w:pos="900"/>
              </w:tabs>
              <w:spacing w:after="0" w:line="240" w:lineRule="auto"/>
              <w:contextualSpacing/>
              <w:jc w:val="both"/>
              <w:rPr>
                <w:rFonts w:ascii="Times New Roman" w:eastAsia="Times New Roman" w:hAnsi="Times New Roman"/>
                <w:sz w:val="24"/>
                <w:szCs w:val="24"/>
                <w:lang w:val="lt-LT" w:eastAsia="lt-LT"/>
              </w:rPr>
            </w:pPr>
            <w:r w:rsidRPr="008F2BCA">
              <w:rPr>
                <w:rFonts w:ascii="Times New Roman" w:eastAsia="Times New Roman" w:hAnsi="Times New Roman"/>
                <w:sz w:val="24"/>
                <w:szCs w:val="24"/>
                <w:lang w:val="lt-LT" w:eastAsia="lt-LT"/>
              </w:rPr>
              <w:t>Žemėlapiai, gaublys, kompasas, žiūronai, lupa, kompiuteris, chronometras, smėlio bei mechaninis laikrodžiai, kalendorius. Priemonės popieriui gaminti: popieriaus lapai, indas,</w:t>
            </w:r>
            <w:r>
              <w:rPr>
                <w:rFonts w:ascii="Times New Roman" w:eastAsia="Times New Roman" w:hAnsi="Times New Roman"/>
                <w:sz w:val="24"/>
                <w:szCs w:val="24"/>
                <w:lang w:val="lt-LT" w:eastAsia="lt-LT"/>
              </w:rPr>
              <w:t xml:space="preserve"> </w:t>
            </w:r>
            <w:r w:rsidRPr="008F2BCA">
              <w:rPr>
                <w:rFonts w:ascii="Times New Roman" w:eastAsia="Times New Roman" w:hAnsi="Times New Roman"/>
                <w:sz w:val="24"/>
                <w:szCs w:val="24"/>
                <w:lang w:val="lt-LT" w:eastAsia="lt-LT"/>
              </w:rPr>
              <w:t>vanduo, sietelis, kempinė,</w:t>
            </w:r>
          </w:p>
          <w:p w14:paraId="5062E84E" w14:textId="4FBECD98" w:rsidR="00516CA5" w:rsidRDefault="007434D8" w:rsidP="007434D8">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r</w:t>
            </w:r>
            <w:r w:rsidR="00F04370">
              <w:rPr>
                <w:rFonts w:ascii="Times New Roman" w:eastAsia="Times New Roman" w:hAnsi="Times New Roman"/>
                <w:sz w:val="24"/>
                <w:szCs w:val="24"/>
                <w:lang w:val="lt-LT" w:eastAsia="lt-LT"/>
              </w:rPr>
              <w:t>ankš</w:t>
            </w:r>
            <w:r w:rsidRPr="008F2BCA">
              <w:rPr>
                <w:rFonts w:ascii="Times New Roman" w:eastAsia="Times New Roman" w:hAnsi="Times New Roman"/>
                <w:sz w:val="24"/>
                <w:szCs w:val="24"/>
                <w:lang w:val="lt-LT" w:eastAsia="lt-LT"/>
              </w:rPr>
              <w:t>luostis</w:t>
            </w:r>
            <w:r>
              <w:rPr>
                <w:rFonts w:ascii="Times New Roman" w:eastAsia="Times New Roman" w:hAnsi="Times New Roman"/>
                <w:sz w:val="24"/>
                <w:szCs w:val="24"/>
                <w:lang w:val="lt-LT" w:eastAsia="lt-LT"/>
              </w:rPr>
              <w:t xml:space="preserve">, </w:t>
            </w:r>
            <w:r w:rsidRPr="008F2BCA">
              <w:rPr>
                <w:rFonts w:ascii="Times New Roman" w:eastAsia="Times New Roman" w:hAnsi="Times New Roman"/>
                <w:sz w:val="24"/>
                <w:szCs w:val="24"/>
                <w:lang w:val="lt-LT" w:eastAsia="lt-LT"/>
              </w:rPr>
              <w:t>plaukų džiovintuvas</w:t>
            </w:r>
            <w:r>
              <w:rPr>
                <w:rFonts w:ascii="Times New Roman" w:eastAsia="Times New Roman" w:hAnsi="Times New Roman"/>
                <w:sz w:val="24"/>
                <w:szCs w:val="24"/>
                <w:lang w:val="lt-LT" w:eastAsia="lt-LT"/>
              </w:rPr>
              <w:t>,</w:t>
            </w:r>
          </w:p>
        </w:tc>
      </w:tr>
      <w:tr w:rsidR="00516CA5" w:rsidRPr="00496BE8" w14:paraId="75D7270B" w14:textId="77777777" w:rsidTr="008F2BCA">
        <w:trPr>
          <w:trHeight w:val="4136"/>
        </w:trPr>
        <w:tc>
          <w:tcPr>
            <w:tcW w:w="824" w:type="dxa"/>
            <w:vMerge/>
            <w:shd w:val="clear" w:color="auto" w:fill="auto"/>
          </w:tcPr>
          <w:p w14:paraId="51E2C019" w14:textId="77777777" w:rsidR="00516CA5" w:rsidRPr="009F0E3B" w:rsidRDefault="00516CA5"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p>
        </w:tc>
        <w:tc>
          <w:tcPr>
            <w:tcW w:w="6015" w:type="dxa"/>
            <w:vMerge/>
            <w:shd w:val="clear" w:color="auto" w:fill="auto"/>
          </w:tcPr>
          <w:p w14:paraId="02F05A6C" w14:textId="77777777" w:rsidR="00516CA5" w:rsidRPr="008F2BCA" w:rsidRDefault="00516CA5" w:rsidP="008A5515">
            <w:pPr>
              <w:tabs>
                <w:tab w:val="left" w:pos="900"/>
              </w:tabs>
              <w:spacing w:after="0" w:line="240" w:lineRule="auto"/>
              <w:contextualSpacing/>
              <w:jc w:val="both"/>
              <w:rPr>
                <w:rFonts w:ascii="Times New Roman" w:eastAsia="Times New Roman" w:hAnsi="Times New Roman"/>
                <w:sz w:val="24"/>
                <w:szCs w:val="24"/>
                <w:lang w:val="lt-LT" w:eastAsia="lt-LT"/>
              </w:rPr>
            </w:pPr>
          </w:p>
        </w:tc>
        <w:tc>
          <w:tcPr>
            <w:tcW w:w="3525" w:type="dxa"/>
            <w:gridSpan w:val="2"/>
            <w:tcBorders>
              <w:bottom w:val="nil"/>
            </w:tcBorders>
            <w:shd w:val="clear" w:color="auto" w:fill="auto"/>
          </w:tcPr>
          <w:p w14:paraId="59C9A4D2" w14:textId="2CC9B1BD" w:rsidR="00516CA5" w:rsidRDefault="00516CA5" w:rsidP="00516CA5">
            <w:pPr>
              <w:tabs>
                <w:tab w:val="left" w:pos="900"/>
              </w:tabs>
              <w:spacing w:after="0" w:line="240" w:lineRule="auto"/>
              <w:contextualSpacing/>
              <w:jc w:val="both"/>
              <w:rPr>
                <w:rFonts w:ascii="Times New Roman" w:eastAsia="Times New Roman" w:hAnsi="Times New Roman"/>
                <w:sz w:val="24"/>
                <w:szCs w:val="24"/>
                <w:lang w:val="lt-LT" w:eastAsia="lt-LT"/>
              </w:rPr>
            </w:pPr>
            <w:r w:rsidRPr="008F2BCA">
              <w:rPr>
                <w:rFonts w:ascii="Times New Roman" w:eastAsia="Times New Roman" w:hAnsi="Times New Roman"/>
                <w:sz w:val="24"/>
                <w:szCs w:val="24"/>
                <w:lang w:val="lt-LT" w:eastAsia="lt-LT"/>
              </w:rPr>
              <w:t>lygintuvas, laikraščiai. Įvairaus dydžio ir faktūrų popieriaus lapai, molis, odos atraižos, stiklo, plastiko bei metalo plokštelės, vanduo, žvakė, įvairios eksperimentinės medžiagos, žirklės, mėgintuvėliai, piltuvėliai, įvairios talpos indai, dėžutės, popierius, skirtingo ilgio ir pločio guma ir kt.</w:t>
            </w:r>
          </w:p>
          <w:p w14:paraId="46D1B345" w14:textId="77777777" w:rsidR="00516CA5" w:rsidRPr="008F2BCA" w:rsidRDefault="00516CA5" w:rsidP="008A5515">
            <w:pPr>
              <w:tabs>
                <w:tab w:val="left" w:pos="900"/>
              </w:tabs>
              <w:spacing w:after="0" w:line="240" w:lineRule="auto"/>
              <w:contextualSpacing/>
              <w:jc w:val="both"/>
              <w:rPr>
                <w:rFonts w:ascii="Times New Roman" w:eastAsia="Times New Roman" w:hAnsi="Times New Roman"/>
                <w:sz w:val="24"/>
                <w:szCs w:val="24"/>
                <w:lang w:val="lt-LT" w:eastAsia="lt-LT"/>
              </w:rPr>
            </w:pPr>
          </w:p>
        </w:tc>
      </w:tr>
      <w:tr w:rsidR="008F2BCA" w:rsidRPr="00496BE8" w14:paraId="5536F561" w14:textId="77777777" w:rsidTr="00555AB0">
        <w:trPr>
          <w:trHeight w:val="249"/>
        </w:trPr>
        <w:tc>
          <w:tcPr>
            <w:tcW w:w="824" w:type="dxa"/>
            <w:shd w:val="clear" w:color="auto" w:fill="auto"/>
          </w:tcPr>
          <w:p w14:paraId="5A01CE0D" w14:textId="77777777" w:rsidR="008F2BCA" w:rsidRDefault="008F2BCA"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19.2.</w:t>
            </w:r>
          </w:p>
        </w:tc>
        <w:tc>
          <w:tcPr>
            <w:tcW w:w="9540" w:type="dxa"/>
            <w:gridSpan w:val="3"/>
            <w:shd w:val="clear" w:color="auto" w:fill="auto"/>
          </w:tcPr>
          <w:p w14:paraId="124AA8B5" w14:textId="77777777" w:rsidR="008F2BCA" w:rsidRDefault="008F2BCA" w:rsidP="008A5515">
            <w:pPr>
              <w:tabs>
                <w:tab w:val="left" w:pos="900"/>
              </w:tabs>
              <w:spacing w:after="0" w:line="240" w:lineRule="auto"/>
              <w:contextualSpacing/>
              <w:jc w:val="both"/>
              <w:rPr>
                <w:rFonts w:ascii="Times New Roman" w:eastAsia="Times New Roman" w:hAnsi="Times New Roman"/>
                <w:sz w:val="24"/>
                <w:szCs w:val="24"/>
                <w:lang w:val="lt-LT" w:eastAsia="lt-LT"/>
              </w:rPr>
            </w:pPr>
            <w:r w:rsidRPr="009F0E3B">
              <w:rPr>
                <w:rFonts w:ascii="Times New Roman" w:eastAsia="Times New Roman" w:hAnsi="Times New Roman"/>
                <w:sz w:val="24"/>
                <w:szCs w:val="24"/>
                <w:lang w:val="lt-LT" w:eastAsia="lt-LT"/>
              </w:rPr>
              <w:t>Technologijo</w:t>
            </w:r>
            <w:r>
              <w:rPr>
                <w:rFonts w:ascii="Times New Roman" w:eastAsia="Times New Roman" w:hAnsi="Times New Roman"/>
                <w:sz w:val="24"/>
                <w:szCs w:val="24"/>
                <w:lang w:val="lt-LT" w:eastAsia="lt-LT"/>
              </w:rPr>
              <w:t>s</w:t>
            </w:r>
          </w:p>
        </w:tc>
      </w:tr>
      <w:tr w:rsidR="00D10AD4" w:rsidRPr="00496BE8" w14:paraId="3AA774F9" w14:textId="77777777" w:rsidTr="008F2BCA">
        <w:trPr>
          <w:trHeight w:val="249"/>
        </w:trPr>
        <w:tc>
          <w:tcPr>
            <w:tcW w:w="824" w:type="dxa"/>
            <w:shd w:val="clear" w:color="auto" w:fill="auto"/>
          </w:tcPr>
          <w:p w14:paraId="38706AF9" w14:textId="77777777" w:rsidR="00D10AD4" w:rsidRDefault="00D10AD4"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p>
        </w:tc>
        <w:tc>
          <w:tcPr>
            <w:tcW w:w="6030" w:type="dxa"/>
            <w:gridSpan w:val="2"/>
            <w:shd w:val="clear" w:color="auto" w:fill="auto"/>
          </w:tcPr>
          <w:p w14:paraId="4BC4990A" w14:textId="77777777" w:rsidR="00D10AD4" w:rsidRDefault="00D10AD4" w:rsidP="00D328C7">
            <w:pPr>
              <w:tabs>
                <w:tab w:val="left" w:pos="900"/>
              </w:tabs>
              <w:spacing w:before="100" w:beforeAutospacing="1" w:after="0" w:line="240" w:lineRule="auto"/>
              <w:ind w:left="-18" w:right="-108"/>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Pr="005A72F4">
              <w:rPr>
                <w:rFonts w:ascii="Times New Roman" w:eastAsia="Times New Roman" w:hAnsi="Times New Roman"/>
                <w:sz w:val="24"/>
                <w:szCs w:val="24"/>
                <w:lang w:val="lt-LT" w:eastAsia="lt-LT"/>
              </w:rPr>
              <w:t xml:space="preserve">Naudojasi skaitmeninėmis priemonėmis, susiranda norimus </w:t>
            </w:r>
            <w:r w:rsidR="00D328C7">
              <w:rPr>
                <w:rFonts w:ascii="Times New Roman" w:eastAsia="Times New Roman" w:hAnsi="Times New Roman"/>
                <w:sz w:val="24"/>
                <w:szCs w:val="24"/>
                <w:lang w:val="lt-LT" w:eastAsia="lt-LT"/>
              </w:rPr>
              <w:t xml:space="preserve">  </w:t>
            </w:r>
            <w:r w:rsidRPr="005A72F4">
              <w:rPr>
                <w:rFonts w:ascii="Times New Roman" w:eastAsia="Times New Roman" w:hAnsi="Times New Roman"/>
                <w:sz w:val="24"/>
                <w:szCs w:val="24"/>
                <w:lang w:val="lt-LT" w:eastAsia="lt-LT"/>
              </w:rPr>
              <w:t>žaidimus, muziką, nesudėtingą vaizdinę informaciją. Išbando techniką, kuri pade</w:t>
            </w:r>
            <w:r>
              <w:rPr>
                <w:rFonts w:ascii="Times New Roman" w:eastAsia="Times New Roman" w:hAnsi="Times New Roman"/>
                <w:sz w:val="24"/>
                <w:szCs w:val="24"/>
                <w:lang w:val="lt-LT" w:eastAsia="lt-LT"/>
              </w:rPr>
              <w:t>da tyrinėti judėjimą</w:t>
            </w:r>
            <w:r w:rsidRPr="005A72F4">
              <w:rPr>
                <w:rFonts w:ascii="Times New Roman" w:eastAsia="Times New Roman" w:hAnsi="Times New Roman"/>
                <w:sz w:val="24"/>
                <w:szCs w:val="24"/>
                <w:lang w:val="lt-LT" w:eastAsia="lt-LT"/>
              </w:rPr>
              <w:t xml:space="preserve">. </w:t>
            </w:r>
            <w:r w:rsidRPr="00C80CE7">
              <w:rPr>
                <w:rFonts w:ascii="Times New Roman" w:eastAsia="Times New Roman" w:hAnsi="Times New Roman"/>
                <w:sz w:val="24"/>
                <w:szCs w:val="24"/>
                <w:lang w:val="lt-LT" w:eastAsia="lt-LT"/>
              </w:rPr>
              <w:t>Žaisdamas tyrinėja, išbando daiktus bei medžiagas (pvz., plaukia ar skęsta, rieda ar sukasi ratu, tinka daiktai vienas prie kito ar ne ir pan.).</w:t>
            </w:r>
          </w:p>
          <w:p w14:paraId="502FF284" w14:textId="77777777" w:rsidR="00D10AD4" w:rsidRPr="00496BE8" w:rsidRDefault="00D10AD4" w:rsidP="00F96B88">
            <w:pPr>
              <w:tabs>
                <w:tab w:val="left" w:pos="900"/>
              </w:tabs>
              <w:spacing w:after="0" w:line="240" w:lineRule="auto"/>
              <w:contextualSpacing/>
              <w:jc w:val="both"/>
              <w:rPr>
                <w:rFonts w:ascii="Times New Roman" w:eastAsia="Times New Roman" w:hAnsi="Times New Roman"/>
                <w:sz w:val="24"/>
                <w:szCs w:val="24"/>
                <w:lang w:val="lt-LT" w:eastAsia="lt-LT"/>
              </w:rPr>
            </w:pPr>
            <w:r w:rsidRPr="00C80CE7">
              <w:rPr>
                <w:rFonts w:ascii="Times New Roman" w:eastAsia="Times New Roman" w:hAnsi="Times New Roman"/>
                <w:sz w:val="24"/>
                <w:szCs w:val="24"/>
                <w:lang w:val="lt-LT" w:eastAsia="lt-LT"/>
              </w:rPr>
              <w:t xml:space="preserve">Tyrinėjimams naudoja skaitmenines technologijas (kompiuterį, mobilųjį telefoną, fotoaparatą ir kt.). Tyrinėja susidomėjęs, atidžiai, stengiasi viską pastebėti. Samprotauja apie pastebėtas aplinkos objektų savybes, požymius, žmonių gyvenimo būdo bruožus, palygina, kritiškai vertina. Atskiria dalis nuo visumos, sujungia dalis į visumą, sudaro </w:t>
            </w:r>
            <w:r>
              <w:rPr>
                <w:rFonts w:ascii="Times New Roman" w:eastAsia="Times New Roman" w:hAnsi="Times New Roman"/>
                <w:sz w:val="24"/>
                <w:szCs w:val="24"/>
                <w:lang w:val="lt-LT" w:eastAsia="lt-LT"/>
              </w:rPr>
              <w:t>sekas, grupuoja, klasifikuoja, p</w:t>
            </w:r>
            <w:r w:rsidRPr="00C80CE7">
              <w:rPr>
                <w:rFonts w:ascii="Times New Roman" w:eastAsia="Times New Roman" w:hAnsi="Times New Roman"/>
                <w:sz w:val="24"/>
                <w:szCs w:val="24"/>
                <w:lang w:val="lt-LT" w:eastAsia="lt-LT"/>
              </w:rPr>
              <w:t>rojektuoja, modeliuoja. Tyrinėjimo rezultatus pavaizduoja piešiniu, nuotraukomis, nesudėtinga schema, pristato kitiems. Baigęs tyrinėjimą, aptaria, kaip pavyko viską atlikti, ką galima buvo daryti kitaip. Stebėdamas ar vykdydamas bandymą stengiasi viską atlikti tvarkin</w:t>
            </w:r>
            <w:r>
              <w:rPr>
                <w:rFonts w:ascii="Times New Roman" w:eastAsia="Times New Roman" w:hAnsi="Times New Roman"/>
                <w:sz w:val="24"/>
                <w:szCs w:val="24"/>
                <w:lang w:val="lt-LT" w:eastAsia="lt-LT"/>
              </w:rPr>
              <w:t>gai, laikytis sutartų taisyklių</w:t>
            </w:r>
          </w:p>
        </w:tc>
        <w:tc>
          <w:tcPr>
            <w:tcW w:w="3510" w:type="dxa"/>
          </w:tcPr>
          <w:p w14:paraId="5A77A2A5" w14:textId="77777777" w:rsidR="00D10AD4" w:rsidRPr="00496BE8" w:rsidRDefault="00A856D1" w:rsidP="00265AF7">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Video</w:t>
            </w:r>
            <w:r w:rsidR="00D10AD4" w:rsidRPr="00265AF7">
              <w:rPr>
                <w:rFonts w:ascii="Times New Roman" w:eastAsia="Times New Roman" w:hAnsi="Times New Roman"/>
                <w:sz w:val="24"/>
                <w:szCs w:val="24"/>
                <w:lang w:val="lt-LT" w:eastAsia="lt-LT"/>
              </w:rPr>
              <w:t xml:space="preserve">kamera, diktofonas, mobilusis telefonas, kompiuteris, planšetė, projektorius, </w:t>
            </w:r>
            <w:r w:rsidR="000F2BDE">
              <w:rPr>
                <w:rFonts w:ascii="Times New Roman" w:eastAsia="Times New Roman" w:hAnsi="Times New Roman"/>
                <w:sz w:val="24"/>
                <w:szCs w:val="24"/>
                <w:lang w:val="lt-LT" w:eastAsia="lt-LT"/>
              </w:rPr>
              <w:t xml:space="preserve"> </w:t>
            </w:r>
            <w:r w:rsidR="00D10AD4">
              <w:rPr>
                <w:rFonts w:ascii="Times New Roman" w:eastAsia="Times New Roman" w:hAnsi="Times New Roman"/>
                <w:sz w:val="24"/>
                <w:szCs w:val="24"/>
                <w:lang w:val="lt-LT" w:eastAsia="lt-LT"/>
              </w:rPr>
              <w:t xml:space="preserve"> </w:t>
            </w:r>
            <w:r w:rsidR="00D10AD4" w:rsidRPr="00265AF7">
              <w:rPr>
                <w:rFonts w:ascii="Times New Roman" w:eastAsia="Times New Roman" w:hAnsi="Times New Roman"/>
                <w:sz w:val="24"/>
                <w:szCs w:val="24"/>
                <w:lang w:val="lt-LT" w:eastAsia="lt-LT"/>
              </w:rPr>
              <w:t>edukacinės bitutės „</w:t>
            </w:r>
            <w:proofErr w:type="spellStart"/>
            <w:r w:rsidR="00D10AD4" w:rsidRPr="00265AF7">
              <w:rPr>
                <w:rFonts w:ascii="Times New Roman" w:eastAsia="Times New Roman" w:hAnsi="Times New Roman"/>
                <w:sz w:val="24"/>
                <w:szCs w:val="24"/>
                <w:lang w:val="lt-LT" w:eastAsia="lt-LT"/>
              </w:rPr>
              <w:t>Bee</w:t>
            </w:r>
            <w:proofErr w:type="spellEnd"/>
            <w:r w:rsidR="00D10AD4" w:rsidRPr="00265AF7">
              <w:rPr>
                <w:rFonts w:ascii="Times New Roman" w:eastAsia="Times New Roman" w:hAnsi="Times New Roman"/>
                <w:sz w:val="24"/>
                <w:szCs w:val="24"/>
                <w:lang w:val="lt-LT" w:eastAsia="lt-LT"/>
              </w:rPr>
              <w:t xml:space="preserve"> Bot“, interaktyvios priemonės, šviesos stalas/lenta</w:t>
            </w:r>
            <w:r w:rsidR="00D10AD4">
              <w:rPr>
                <w:rFonts w:ascii="Times New Roman" w:eastAsia="Times New Roman" w:hAnsi="Times New Roman"/>
                <w:sz w:val="24"/>
                <w:szCs w:val="24"/>
                <w:lang w:val="lt-LT" w:eastAsia="lt-LT"/>
              </w:rPr>
              <w:t>,</w:t>
            </w:r>
            <w:r w:rsidR="00D10AD4" w:rsidRPr="00265AF7">
              <w:rPr>
                <w:rFonts w:ascii="Times New Roman" w:eastAsia="Times New Roman" w:hAnsi="Times New Roman"/>
                <w:sz w:val="24"/>
                <w:szCs w:val="24"/>
                <w:lang w:val="lt-LT" w:eastAsia="lt-LT"/>
              </w:rPr>
              <w:t xml:space="preserve"> t</w:t>
            </w:r>
            <w:r w:rsidR="00D10AD4">
              <w:rPr>
                <w:rFonts w:ascii="Times New Roman" w:eastAsia="Times New Roman" w:hAnsi="Times New Roman"/>
                <w:sz w:val="24"/>
                <w:szCs w:val="24"/>
                <w:lang w:val="lt-LT" w:eastAsia="lt-LT"/>
              </w:rPr>
              <w:t>ermometras, lupa, mikroskopas</w:t>
            </w:r>
            <w:r w:rsidR="00517BA6">
              <w:rPr>
                <w:rFonts w:ascii="Times New Roman" w:eastAsia="Times New Roman" w:hAnsi="Times New Roman"/>
                <w:sz w:val="24"/>
                <w:szCs w:val="24"/>
                <w:lang w:val="lt-LT" w:eastAsia="lt-LT"/>
              </w:rPr>
              <w:t>, r</w:t>
            </w:r>
            <w:r w:rsidR="00D10AD4" w:rsidRPr="00265AF7">
              <w:rPr>
                <w:rFonts w:ascii="Times New Roman" w:eastAsia="Times New Roman" w:hAnsi="Times New Roman"/>
                <w:sz w:val="24"/>
                <w:szCs w:val="24"/>
                <w:lang w:val="lt-LT" w:eastAsia="lt-LT"/>
              </w:rPr>
              <w:t>atai, skridiniai, magnetai, sūpynės, buities apyvokos daiktai: žirklės, laikrodžiai, matavimo, svėrimo prietaisai,</w:t>
            </w:r>
            <w:r w:rsidR="00D10AD4">
              <w:t xml:space="preserve"> </w:t>
            </w:r>
            <w:r w:rsidR="00D10AD4" w:rsidRPr="00265AF7">
              <w:rPr>
                <w:rFonts w:ascii="Times New Roman" w:eastAsia="Times New Roman" w:hAnsi="Times New Roman"/>
                <w:sz w:val="24"/>
                <w:szCs w:val="24"/>
                <w:lang w:val="lt-LT" w:eastAsia="lt-LT"/>
              </w:rPr>
              <w:t xml:space="preserve">popierius, </w:t>
            </w:r>
            <w:r w:rsidR="00D10AD4">
              <w:rPr>
                <w:rFonts w:ascii="Times New Roman" w:eastAsia="Times New Roman" w:hAnsi="Times New Roman"/>
                <w:sz w:val="24"/>
                <w:szCs w:val="24"/>
                <w:lang w:val="lt-LT" w:eastAsia="lt-LT"/>
              </w:rPr>
              <w:t>pieštukas, liniuotė ir kt.</w:t>
            </w:r>
          </w:p>
        </w:tc>
      </w:tr>
      <w:tr w:rsidR="008F2BCA" w:rsidRPr="00496BE8" w14:paraId="61ACB3F8" w14:textId="77777777" w:rsidTr="00555AB0">
        <w:trPr>
          <w:trHeight w:val="123"/>
        </w:trPr>
        <w:tc>
          <w:tcPr>
            <w:tcW w:w="824" w:type="dxa"/>
            <w:shd w:val="clear" w:color="auto" w:fill="auto"/>
          </w:tcPr>
          <w:p w14:paraId="453F56EA" w14:textId="77777777" w:rsidR="008F2BCA" w:rsidRDefault="008F2BCA"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19.3.</w:t>
            </w:r>
          </w:p>
        </w:tc>
        <w:tc>
          <w:tcPr>
            <w:tcW w:w="9540" w:type="dxa"/>
            <w:gridSpan w:val="3"/>
            <w:shd w:val="clear" w:color="auto" w:fill="auto"/>
          </w:tcPr>
          <w:p w14:paraId="29F61C69" w14:textId="77777777" w:rsidR="008F2BCA" w:rsidRPr="00B5135F" w:rsidRDefault="008F2BCA" w:rsidP="008A5515">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Inžinerija</w:t>
            </w:r>
          </w:p>
        </w:tc>
      </w:tr>
      <w:tr w:rsidR="00D10AD4" w:rsidRPr="00496BE8" w14:paraId="1B55BBCD" w14:textId="77777777" w:rsidTr="008F2BCA">
        <w:trPr>
          <w:trHeight w:val="786"/>
        </w:trPr>
        <w:tc>
          <w:tcPr>
            <w:tcW w:w="824" w:type="dxa"/>
            <w:shd w:val="clear" w:color="auto" w:fill="auto"/>
          </w:tcPr>
          <w:p w14:paraId="39812A67" w14:textId="77777777" w:rsidR="00D10AD4" w:rsidRDefault="00D10AD4"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p>
        </w:tc>
        <w:tc>
          <w:tcPr>
            <w:tcW w:w="6030" w:type="dxa"/>
            <w:gridSpan w:val="2"/>
            <w:shd w:val="clear" w:color="auto" w:fill="auto"/>
          </w:tcPr>
          <w:p w14:paraId="2B448E2E" w14:textId="77777777" w:rsidR="00D10AD4" w:rsidRPr="00496BE8" w:rsidRDefault="00D10AD4" w:rsidP="00FE1C10">
            <w:pPr>
              <w:tabs>
                <w:tab w:val="left" w:pos="900"/>
              </w:tabs>
              <w:spacing w:after="0" w:line="240" w:lineRule="auto"/>
              <w:contextualSpacing/>
              <w:jc w:val="both"/>
              <w:rPr>
                <w:rFonts w:ascii="Times New Roman" w:eastAsia="Times New Roman" w:hAnsi="Times New Roman"/>
                <w:sz w:val="24"/>
                <w:szCs w:val="24"/>
                <w:lang w:val="lt-LT" w:eastAsia="lt-LT"/>
              </w:rPr>
            </w:pPr>
            <w:r w:rsidRPr="00FE1C10">
              <w:rPr>
                <w:rFonts w:ascii="Times New Roman" w:eastAsia="Times New Roman" w:hAnsi="Times New Roman"/>
                <w:sz w:val="24"/>
                <w:szCs w:val="24"/>
                <w:lang w:val="lt-LT" w:eastAsia="lt-LT"/>
              </w:rPr>
              <w:t>Inžinerija – tai medžiagų panaudojimas projektuojant, kuriant, sprendžiant problemą. Tai</w:t>
            </w:r>
            <w:r>
              <w:rPr>
                <w:rFonts w:ascii="Times New Roman" w:eastAsia="Times New Roman" w:hAnsi="Times New Roman"/>
                <w:sz w:val="24"/>
                <w:szCs w:val="24"/>
                <w:lang w:val="lt-LT" w:eastAsia="lt-LT"/>
              </w:rPr>
              <w:t xml:space="preserve"> </w:t>
            </w:r>
            <w:r w:rsidRPr="00FE1C10">
              <w:rPr>
                <w:rFonts w:ascii="Times New Roman" w:eastAsia="Times New Roman" w:hAnsi="Times New Roman"/>
                <w:sz w:val="24"/>
                <w:szCs w:val="24"/>
                <w:lang w:val="lt-LT" w:eastAsia="lt-LT"/>
              </w:rPr>
              <w:t>padeda vaikams suprasti, ka</w:t>
            </w:r>
            <w:r>
              <w:rPr>
                <w:rFonts w:ascii="Times New Roman" w:eastAsia="Times New Roman" w:hAnsi="Times New Roman"/>
                <w:sz w:val="24"/>
                <w:szCs w:val="24"/>
                <w:lang w:val="lt-LT" w:eastAsia="lt-LT"/>
              </w:rPr>
              <w:t>ip ir kodėl viskas veikia. V</w:t>
            </w:r>
            <w:r w:rsidRPr="00FE1C10">
              <w:rPr>
                <w:rFonts w:ascii="Times New Roman" w:eastAsia="Times New Roman" w:hAnsi="Times New Roman"/>
                <w:sz w:val="24"/>
                <w:szCs w:val="24"/>
                <w:lang w:val="lt-LT" w:eastAsia="lt-LT"/>
              </w:rPr>
              <w:t>aikai planuoja, projektuoja, iš kaladėlių</w:t>
            </w:r>
            <w:r>
              <w:rPr>
                <w:rFonts w:ascii="Times New Roman" w:eastAsia="Times New Roman" w:hAnsi="Times New Roman"/>
                <w:sz w:val="24"/>
                <w:szCs w:val="24"/>
                <w:lang w:val="lt-LT" w:eastAsia="lt-LT"/>
              </w:rPr>
              <w:t xml:space="preserve"> </w:t>
            </w:r>
            <w:r w:rsidRPr="00FE1C10">
              <w:rPr>
                <w:rFonts w:ascii="Times New Roman" w:eastAsia="Times New Roman" w:hAnsi="Times New Roman"/>
                <w:sz w:val="24"/>
                <w:szCs w:val="24"/>
                <w:lang w:val="lt-LT" w:eastAsia="lt-LT"/>
              </w:rPr>
              <w:t>stato įvairius bokštus ar sujungia geležinkelio bėgi</w:t>
            </w:r>
            <w:r>
              <w:rPr>
                <w:rFonts w:ascii="Times New Roman" w:eastAsia="Times New Roman" w:hAnsi="Times New Roman"/>
                <w:sz w:val="24"/>
                <w:szCs w:val="24"/>
                <w:lang w:val="lt-LT" w:eastAsia="lt-LT"/>
              </w:rPr>
              <w:t>us, stato vandens sistemas, kuria maketus, 3D modelius, jie veikia kaip inžinieriai</w:t>
            </w:r>
            <w:r w:rsidRPr="00FE1C10">
              <w:rPr>
                <w:rFonts w:ascii="Times New Roman" w:eastAsia="Times New Roman" w:hAnsi="Times New Roman"/>
                <w:sz w:val="24"/>
                <w:szCs w:val="24"/>
                <w:lang w:val="lt-LT" w:eastAsia="lt-LT"/>
              </w:rPr>
              <w:t xml:space="preserve"> </w:t>
            </w:r>
          </w:p>
          <w:p w14:paraId="000F4F9C" w14:textId="77777777" w:rsidR="00D10AD4" w:rsidRPr="00496BE8" w:rsidRDefault="00D10AD4" w:rsidP="00FE1C10">
            <w:pPr>
              <w:tabs>
                <w:tab w:val="left" w:pos="900"/>
              </w:tabs>
              <w:spacing w:after="0" w:line="240" w:lineRule="auto"/>
              <w:contextualSpacing/>
              <w:jc w:val="both"/>
              <w:rPr>
                <w:rFonts w:ascii="Times New Roman" w:eastAsia="Times New Roman" w:hAnsi="Times New Roman"/>
                <w:sz w:val="24"/>
                <w:szCs w:val="24"/>
                <w:lang w:val="lt-LT" w:eastAsia="lt-LT"/>
              </w:rPr>
            </w:pPr>
          </w:p>
        </w:tc>
        <w:tc>
          <w:tcPr>
            <w:tcW w:w="3510" w:type="dxa"/>
          </w:tcPr>
          <w:p w14:paraId="666DBF6E" w14:textId="7DB5F241" w:rsidR="00D10AD4" w:rsidRPr="00496BE8" w:rsidRDefault="00D10AD4" w:rsidP="00C84ADE">
            <w:pPr>
              <w:tabs>
                <w:tab w:val="left" w:pos="900"/>
              </w:tabs>
              <w:spacing w:after="0" w:line="240" w:lineRule="auto"/>
              <w:contextualSpacing/>
              <w:jc w:val="both"/>
              <w:rPr>
                <w:rFonts w:ascii="Times New Roman" w:eastAsia="Times New Roman" w:hAnsi="Times New Roman"/>
                <w:sz w:val="24"/>
                <w:szCs w:val="24"/>
                <w:lang w:val="lt-LT" w:eastAsia="lt-LT"/>
              </w:rPr>
            </w:pPr>
            <w:r w:rsidRPr="00B5135F">
              <w:rPr>
                <w:rFonts w:ascii="Times New Roman" w:eastAsia="Times New Roman" w:hAnsi="Times New Roman"/>
                <w:sz w:val="24"/>
                <w:szCs w:val="24"/>
                <w:lang w:val="lt-LT" w:eastAsia="lt-LT"/>
              </w:rPr>
              <w:t>Mechaniniai žaislai, buitiniai reikmenys, natūralios medžiagos (molis, medis, įvairios medžiagos ir kt.) konstruktoriai, „</w:t>
            </w:r>
            <w:proofErr w:type="spellStart"/>
            <w:r w:rsidRPr="00B5135F">
              <w:rPr>
                <w:rFonts w:ascii="Times New Roman" w:eastAsia="Times New Roman" w:hAnsi="Times New Roman"/>
                <w:sz w:val="24"/>
                <w:szCs w:val="24"/>
                <w:lang w:val="lt-LT" w:eastAsia="lt-LT"/>
              </w:rPr>
              <w:t>Lego</w:t>
            </w:r>
            <w:proofErr w:type="spellEnd"/>
            <w:r w:rsidRPr="00B5135F">
              <w:rPr>
                <w:rFonts w:ascii="Times New Roman" w:eastAsia="Times New Roman" w:hAnsi="Times New Roman"/>
                <w:sz w:val="24"/>
                <w:szCs w:val="24"/>
                <w:lang w:val="lt-LT" w:eastAsia="lt-LT"/>
              </w:rPr>
              <w:t>“ konstruktoriai, kaladėlės, trinkelės</w:t>
            </w:r>
            <w:r>
              <w:rPr>
                <w:rFonts w:ascii="Times New Roman" w:eastAsia="Times New Roman" w:hAnsi="Times New Roman"/>
                <w:sz w:val="24"/>
                <w:szCs w:val="24"/>
                <w:lang w:val="lt-LT" w:eastAsia="lt-LT"/>
              </w:rPr>
              <w:t>, domino, robotai, vandens sistemos priemonės</w:t>
            </w:r>
          </w:p>
        </w:tc>
      </w:tr>
      <w:tr w:rsidR="008F2BCA" w:rsidRPr="00496BE8" w14:paraId="2E2CCFD1" w14:textId="77777777" w:rsidTr="00555AB0">
        <w:trPr>
          <w:trHeight w:val="114"/>
        </w:trPr>
        <w:tc>
          <w:tcPr>
            <w:tcW w:w="824" w:type="dxa"/>
            <w:shd w:val="clear" w:color="auto" w:fill="auto"/>
          </w:tcPr>
          <w:p w14:paraId="43126A9C" w14:textId="77777777" w:rsidR="008F2BCA" w:rsidRDefault="008F2BCA"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19.4.</w:t>
            </w:r>
          </w:p>
        </w:tc>
        <w:tc>
          <w:tcPr>
            <w:tcW w:w="9540" w:type="dxa"/>
            <w:gridSpan w:val="3"/>
            <w:shd w:val="clear" w:color="auto" w:fill="auto"/>
          </w:tcPr>
          <w:p w14:paraId="3490B2EC" w14:textId="77777777" w:rsidR="008F2BCA" w:rsidRDefault="008F2BCA" w:rsidP="008A5515">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Menas</w:t>
            </w:r>
          </w:p>
        </w:tc>
      </w:tr>
      <w:tr w:rsidR="00D10AD4" w:rsidRPr="00496BE8" w14:paraId="02B33A43" w14:textId="77777777" w:rsidTr="00002A48">
        <w:trPr>
          <w:trHeight w:val="635"/>
        </w:trPr>
        <w:tc>
          <w:tcPr>
            <w:tcW w:w="824" w:type="dxa"/>
            <w:shd w:val="clear" w:color="auto" w:fill="auto"/>
          </w:tcPr>
          <w:p w14:paraId="082D54BA" w14:textId="77777777" w:rsidR="00D10AD4" w:rsidRDefault="00D10AD4" w:rsidP="00D83BBD">
            <w:pPr>
              <w:tabs>
                <w:tab w:val="left" w:pos="900"/>
              </w:tabs>
              <w:spacing w:before="100" w:beforeAutospacing="1" w:after="0" w:line="240" w:lineRule="auto"/>
              <w:ind w:left="-94"/>
              <w:contextualSpacing/>
              <w:jc w:val="center"/>
              <w:rPr>
                <w:rFonts w:ascii="Times New Roman" w:eastAsia="Times New Roman" w:hAnsi="Times New Roman"/>
                <w:sz w:val="24"/>
                <w:szCs w:val="24"/>
                <w:lang w:val="lt-LT" w:eastAsia="lt-LT"/>
              </w:rPr>
            </w:pPr>
          </w:p>
        </w:tc>
        <w:tc>
          <w:tcPr>
            <w:tcW w:w="6030" w:type="dxa"/>
            <w:gridSpan w:val="2"/>
            <w:shd w:val="clear" w:color="auto" w:fill="auto"/>
          </w:tcPr>
          <w:p w14:paraId="4E182834" w14:textId="77777777" w:rsidR="00D10AD4" w:rsidRPr="00496BE8" w:rsidRDefault="00F34017" w:rsidP="00FE1C10">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w:t>
            </w:r>
            <w:r w:rsidR="00D10AD4" w:rsidRPr="00496BE8">
              <w:rPr>
                <w:rFonts w:ascii="Times New Roman" w:eastAsia="Times New Roman" w:hAnsi="Times New Roman"/>
                <w:sz w:val="24"/>
                <w:szCs w:val="24"/>
                <w:lang w:val="lt-LT" w:eastAsia="lt-LT"/>
              </w:rPr>
              <w:t>užino popieriaus savybes ir eksperimentuoja su juo: glamžo, drėkina ir piešia akvarele, pastebi spalvų skirtumus ant glamžyto, neglamžyto, drėgno popieriaus. Bando orientuotis lape,</w:t>
            </w:r>
            <w:r w:rsidR="00D10AD4">
              <w:rPr>
                <w:rFonts w:ascii="Times New Roman" w:eastAsia="Times New Roman" w:hAnsi="Times New Roman"/>
                <w:sz w:val="24"/>
                <w:szCs w:val="24"/>
                <w:lang w:val="lt-LT" w:eastAsia="lt-LT"/>
              </w:rPr>
              <w:t xml:space="preserve"> piešia įvairiomis</w:t>
            </w:r>
            <w:r w:rsidR="00D10AD4" w:rsidRPr="00496BE8">
              <w:rPr>
                <w:rFonts w:ascii="Times New Roman" w:eastAsia="Times New Roman" w:hAnsi="Times New Roman"/>
                <w:sz w:val="24"/>
                <w:szCs w:val="24"/>
                <w:lang w:val="lt-LT" w:eastAsia="lt-LT"/>
              </w:rPr>
              <w:t xml:space="preserve"> priemon</w:t>
            </w:r>
            <w:r w:rsidR="00D10AD4">
              <w:rPr>
                <w:rFonts w:ascii="Times New Roman" w:eastAsia="Times New Roman" w:hAnsi="Times New Roman"/>
                <w:sz w:val="24"/>
                <w:szCs w:val="24"/>
                <w:lang w:val="lt-LT" w:eastAsia="lt-LT"/>
              </w:rPr>
              <w:t>ėmi</w:t>
            </w:r>
            <w:r w:rsidR="00D10AD4" w:rsidRPr="00496BE8">
              <w:rPr>
                <w:rFonts w:ascii="Times New Roman" w:eastAsia="Times New Roman" w:hAnsi="Times New Roman"/>
                <w:sz w:val="24"/>
                <w:szCs w:val="24"/>
                <w:lang w:val="lt-LT" w:eastAsia="lt-LT"/>
              </w:rPr>
              <w:t>s</w:t>
            </w:r>
            <w:r w:rsidR="00D10AD4">
              <w:rPr>
                <w:rFonts w:ascii="Times New Roman" w:eastAsia="Times New Roman" w:hAnsi="Times New Roman"/>
                <w:sz w:val="24"/>
                <w:szCs w:val="24"/>
                <w:lang w:val="lt-LT" w:eastAsia="lt-LT"/>
              </w:rPr>
              <w:t>:</w:t>
            </w:r>
            <w:r w:rsidR="00D10AD4" w:rsidRPr="00496BE8">
              <w:rPr>
                <w:rFonts w:ascii="Times New Roman" w:eastAsia="Times New Roman" w:hAnsi="Times New Roman"/>
                <w:sz w:val="24"/>
                <w:szCs w:val="24"/>
                <w:lang w:val="lt-LT" w:eastAsia="lt-LT"/>
              </w:rPr>
              <w:t xml:space="preserve"> teptuku, pagaliuku, pirštais, plunksnomis ir kt., naudoja mišrią techniką, maišo spalvas ir išgauna atspalvius</w:t>
            </w:r>
            <w:r w:rsidR="00D10AD4">
              <w:rPr>
                <w:rFonts w:ascii="Times New Roman" w:eastAsia="Times New Roman" w:hAnsi="Times New Roman"/>
                <w:sz w:val="24"/>
                <w:szCs w:val="24"/>
                <w:lang w:val="lt-LT" w:eastAsia="lt-LT"/>
              </w:rPr>
              <w:t>,</w:t>
            </w:r>
            <w:r w:rsidR="00D10AD4" w:rsidRPr="005E1B9F">
              <w:rPr>
                <w:rFonts w:ascii="Times New Roman" w:eastAsia="Times New Roman" w:hAnsi="Times New Roman"/>
                <w:sz w:val="24"/>
                <w:szCs w:val="24"/>
                <w:lang w:val="lt-LT" w:eastAsia="lt-LT"/>
              </w:rPr>
              <w:t xml:space="preserve"> tapo ant skirtingos faktūros pagrindo (stiklo, plastiko, audinio, popieriaus ir t.t.). </w:t>
            </w:r>
            <w:r w:rsidR="00D10AD4">
              <w:rPr>
                <w:rFonts w:ascii="Times New Roman" w:eastAsia="Times New Roman" w:hAnsi="Times New Roman"/>
                <w:sz w:val="24"/>
                <w:szCs w:val="24"/>
                <w:lang w:val="lt-LT" w:eastAsia="lt-LT"/>
              </w:rPr>
              <w:t>Piešdamas, spauduodamas, tapydamas, lipdydamas, konstruodamas, kurdamas koliažus, trimates formas labiau mėgaujasi procesu, negu rezultatu. Veiklų metu siekiama išlaisvinti vaiko kūrybines galias, naudojant muzikos, teatro raiškos priemones</w:t>
            </w:r>
          </w:p>
        </w:tc>
        <w:tc>
          <w:tcPr>
            <w:tcW w:w="3510" w:type="dxa"/>
          </w:tcPr>
          <w:p w14:paraId="0FCB3B6B" w14:textId="77777777" w:rsidR="00D10AD4" w:rsidRDefault="00D10AD4" w:rsidP="005069EC">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Dailės, muzikos, teatrinės, sensorinės priemonės, gamtinė medžiaga, kanceliarinės priemonės, </w:t>
            </w:r>
            <w:r w:rsidR="00F34017">
              <w:rPr>
                <w:rFonts w:ascii="Times New Roman" w:eastAsia="Times New Roman" w:hAnsi="Times New Roman"/>
                <w:sz w:val="24"/>
                <w:szCs w:val="24"/>
                <w:lang w:val="lt-LT" w:eastAsia="lt-LT"/>
              </w:rPr>
              <w:t xml:space="preserve">magnetofonas, </w:t>
            </w:r>
            <w:r>
              <w:rPr>
                <w:rFonts w:ascii="Times New Roman" w:eastAsia="Times New Roman" w:hAnsi="Times New Roman"/>
                <w:sz w:val="24"/>
                <w:szCs w:val="24"/>
                <w:lang w:val="lt-LT" w:eastAsia="lt-LT"/>
              </w:rPr>
              <w:t>CD, kompiuteris</w:t>
            </w:r>
          </w:p>
        </w:tc>
      </w:tr>
      <w:tr w:rsidR="008F2BCA" w:rsidRPr="00496BE8" w14:paraId="54380BB1" w14:textId="77777777" w:rsidTr="00555AB0">
        <w:trPr>
          <w:trHeight w:val="70"/>
        </w:trPr>
        <w:tc>
          <w:tcPr>
            <w:tcW w:w="824" w:type="dxa"/>
            <w:shd w:val="clear" w:color="auto" w:fill="auto"/>
          </w:tcPr>
          <w:p w14:paraId="30CECD45" w14:textId="77777777" w:rsidR="008F2BCA" w:rsidRDefault="008F2BCA" w:rsidP="00D83BBD">
            <w:pPr>
              <w:tabs>
                <w:tab w:val="left" w:pos="900"/>
              </w:tabs>
              <w:spacing w:before="100" w:beforeAutospacing="1" w:after="0" w:line="240" w:lineRule="auto"/>
              <w:ind w:left="-274"/>
              <w:contextualSpacing/>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19.5.</w:t>
            </w:r>
          </w:p>
        </w:tc>
        <w:tc>
          <w:tcPr>
            <w:tcW w:w="9540" w:type="dxa"/>
            <w:gridSpan w:val="3"/>
            <w:shd w:val="clear" w:color="auto" w:fill="auto"/>
          </w:tcPr>
          <w:p w14:paraId="08A59B00" w14:textId="77777777" w:rsidR="008F2BCA" w:rsidRDefault="008F2BCA" w:rsidP="008A5515">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Matematika</w:t>
            </w:r>
          </w:p>
        </w:tc>
      </w:tr>
      <w:tr w:rsidR="00D10AD4" w:rsidRPr="00496BE8" w14:paraId="1694E4B0" w14:textId="77777777" w:rsidTr="008F2BCA">
        <w:trPr>
          <w:trHeight w:val="1265"/>
        </w:trPr>
        <w:tc>
          <w:tcPr>
            <w:tcW w:w="824" w:type="dxa"/>
            <w:shd w:val="clear" w:color="auto" w:fill="auto"/>
          </w:tcPr>
          <w:p w14:paraId="05256417" w14:textId="77777777" w:rsidR="00D10AD4" w:rsidRDefault="00D10AD4" w:rsidP="00D83BBD">
            <w:pPr>
              <w:tabs>
                <w:tab w:val="left" w:pos="900"/>
              </w:tabs>
              <w:spacing w:before="100" w:beforeAutospacing="1" w:after="0" w:line="240" w:lineRule="auto"/>
              <w:ind w:left="-274"/>
              <w:contextualSpacing/>
              <w:jc w:val="center"/>
              <w:rPr>
                <w:rFonts w:ascii="Times New Roman" w:eastAsia="Times New Roman" w:hAnsi="Times New Roman"/>
                <w:sz w:val="24"/>
                <w:szCs w:val="24"/>
                <w:lang w:val="lt-LT" w:eastAsia="lt-LT"/>
              </w:rPr>
            </w:pPr>
          </w:p>
        </w:tc>
        <w:tc>
          <w:tcPr>
            <w:tcW w:w="6030" w:type="dxa"/>
            <w:gridSpan w:val="2"/>
            <w:shd w:val="clear" w:color="auto" w:fill="auto"/>
          </w:tcPr>
          <w:p w14:paraId="067D7138" w14:textId="27B21EEB" w:rsidR="00D10AD4" w:rsidRPr="00496BE8" w:rsidRDefault="00D10AD4" w:rsidP="00FA15AC">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Gilinasi į skaičių pažinimą</w:t>
            </w:r>
            <w:r w:rsidRPr="00035E97">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atlieka įvairias operacijas su jais. Įvaldo matavimo, geometrijos</w:t>
            </w:r>
            <w:r w:rsidRPr="00035E97">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 xml:space="preserve"> erdvės pažinimo įgūdžius</w:t>
            </w:r>
            <w:r w:rsidRPr="00035E97">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Vaikai</w:t>
            </w:r>
            <w:r w:rsidRPr="00035E97">
              <w:rPr>
                <w:rFonts w:ascii="Times New Roman" w:eastAsia="Times New Roman" w:hAnsi="Times New Roman"/>
                <w:sz w:val="24"/>
                <w:szCs w:val="24"/>
                <w:lang w:val="lt-LT" w:eastAsia="lt-LT"/>
              </w:rPr>
              <w:t xml:space="preserve"> tyrinėja naudodami</w:t>
            </w:r>
            <w:r>
              <w:rPr>
                <w:rFonts w:ascii="Times New Roman" w:eastAsia="Times New Roman" w:hAnsi="Times New Roman"/>
                <w:sz w:val="24"/>
                <w:szCs w:val="24"/>
                <w:lang w:val="lt-LT" w:eastAsia="lt-LT"/>
              </w:rPr>
              <w:t xml:space="preserve"> </w:t>
            </w:r>
            <w:r w:rsidRPr="00035E97">
              <w:rPr>
                <w:rFonts w:ascii="Times New Roman" w:eastAsia="Times New Roman" w:hAnsi="Times New Roman"/>
                <w:sz w:val="24"/>
                <w:szCs w:val="24"/>
                <w:lang w:val="lt-LT" w:eastAsia="lt-LT"/>
              </w:rPr>
              <w:t>matematines formų, dydžių, sekos, apimties,</w:t>
            </w:r>
            <w:r>
              <w:rPr>
                <w:rFonts w:ascii="Times New Roman" w:eastAsia="Times New Roman" w:hAnsi="Times New Roman"/>
                <w:sz w:val="24"/>
                <w:szCs w:val="24"/>
                <w:lang w:val="lt-LT" w:eastAsia="lt-LT"/>
              </w:rPr>
              <w:t xml:space="preserve"> atstumo, erdvės sąvokas. Matematika tampa vaikų įrankiu </w:t>
            </w:r>
            <w:r w:rsidRPr="00035E97">
              <w:rPr>
                <w:rFonts w:ascii="Times New Roman" w:eastAsia="Times New Roman" w:hAnsi="Times New Roman"/>
                <w:sz w:val="24"/>
                <w:szCs w:val="24"/>
                <w:lang w:val="lt-LT" w:eastAsia="lt-LT"/>
              </w:rPr>
              <w:t>susipažinti su</w:t>
            </w:r>
            <w:r>
              <w:rPr>
                <w:rFonts w:ascii="Times New Roman" w:eastAsia="Times New Roman" w:hAnsi="Times New Roman"/>
                <w:sz w:val="24"/>
                <w:szCs w:val="24"/>
                <w:lang w:val="lt-LT" w:eastAsia="lt-LT"/>
              </w:rPr>
              <w:t xml:space="preserve"> pasauliu. Vaikai</w:t>
            </w:r>
            <w:r w:rsidRPr="00035E97">
              <w:rPr>
                <w:rFonts w:ascii="Times New Roman" w:eastAsia="Times New Roman" w:hAnsi="Times New Roman"/>
                <w:sz w:val="24"/>
                <w:szCs w:val="24"/>
                <w:lang w:val="lt-LT" w:eastAsia="lt-LT"/>
              </w:rPr>
              <w:t xml:space="preserve"> skatina</w:t>
            </w:r>
            <w:r>
              <w:rPr>
                <w:rFonts w:ascii="Times New Roman" w:eastAsia="Times New Roman" w:hAnsi="Times New Roman"/>
                <w:sz w:val="24"/>
                <w:szCs w:val="24"/>
                <w:lang w:val="lt-LT" w:eastAsia="lt-LT"/>
              </w:rPr>
              <w:t xml:space="preserve">mi mokytis matematikos </w:t>
            </w:r>
            <w:r w:rsidRPr="00035E97">
              <w:rPr>
                <w:rFonts w:ascii="Times New Roman" w:eastAsia="Times New Roman" w:hAnsi="Times New Roman"/>
                <w:sz w:val="24"/>
                <w:szCs w:val="24"/>
                <w:lang w:val="lt-LT" w:eastAsia="lt-LT"/>
              </w:rPr>
              <w:t>sąmoningai</w:t>
            </w:r>
            <w:r>
              <w:rPr>
                <w:rFonts w:ascii="Times New Roman" w:eastAsia="Times New Roman" w:hAnsi="Times New Roman"/>
                <w:sz w:val="24"/>
                <w:szCs w:val="24"/>
                <w:lang w:val="lt-LT" w:eastAsia="lt-LT"/>
              </w:rPr>
              <w:t>, taikant</w:t>
            </w:r>
            <w:r w:rsidRPr="00035E97">
              <w:rPr>
                <w:rFonts w:ascii="Times New Roman" w:eastAsia="Times New Roman" w:hAnsi="Times New Roman"/>
                <w:sz w:val="24"/>
                <w:szCs w:val="24"/>
                <w:lang w:val="lt-LT" w:eastAsia="lt-LT"/>
              </w:rPr>
              <w:t xml:space="preserve"> reikiamas sąvokas</w:t>
            </w:r>
            <w:r>
              <w:rPr>
                <w:rFonts w:ascii="Times New Roman" w:eastAsia="Times New Roman" w:hAnsi="Times New Roman"/>
                <w:sz w:val="24"/>
                <w:szCs w:val="24"/>
                <w:lang w:val="lt-LT" w:eastAsia="lt-LT"/>
              </w:rPr>
              <w:t>.</w:t>
            </w:r>
            <w:r w:rsidRPr="00035E97">
              <w:rPr>
                <w:rFonts w:ascii="Times New Roman" w:eastAsia="Times New Roman" w:hAnsi="Times New Roman"/>
                <w:sz w:val="24"/>
                <w:szCs w:val="24"/>
                <w:lang w:val="lt-LT" w:eastAsia="lt-LT"/>
              </w:rPr>
              <w:t xml:space="preserve"> Tai padeda vaikams jas susieti su objektais ir veiksmais.</w:t>
            </w:r>
            <w:r>
              <w:t xml:space="preserve"> </w:t>
            </w:r>
            <w:r w:rsidRPr="00FB625E">
              <w:rPr>
                <w:rFonts w:ascii="Times New Roman" w:hAnsi="Times New Roman"/>
                <w:sz w:val="24"/>
                <w:szCs w:val="24"/>
                <w:lang w:val="lt-LT"/>
              </w:rPr>
              <w:t>Vaikai mėgina padaryti</w:t>
            </w:r>
            <w:r w:rsidRPr="00357EA5">
              <w:rPr>
                <w:rFonts w:ascii="Times New Roman" w:eastAsia="Times New Roman" w:hAnsi="Times New Roman"/>
                <w:sz w:val="24"/>
                <w:szCs w:val="24"/>
                <w:lang w:val="lt-LT" w:eastAsia="lt-LT"/>
              </w:rPr>
              <w:t xml:space="preserve"> stebėto daikto mod</w:t>
            </w:r>
            <w:r>
              <w:rPr>
                <w:rFonts w:ascii="Times New Roman" w:eastAsia="Times New Roman" w:hAnsi="Times New Roman"/>
                <w:sz w:val="24"/>
                <w:szCs w:val="24"/>
                <w:lang w:val="lt-LT" w:eastAsia="lt-LT"/>
              </w:rPr>
              <w:t xml:space="preserve">elį. </w:t>
            </w:r>
            <w:r w:rsidRPr="00357EA5">
              <w:rPr>
                <w:rFonts w:ascii="Times New Roman" w:eastAsia="Times New Roman" w:hAnsi="Times New Roman"/>
                <w:sz w:val="24"/>
                <w:szCs w:val="24"/>
                <w:lang w:val="lt-LT" w:eastAsia="lt-LT"/>
              </w:rPr>
              <w:t>Kambario ilgį, matuoja žingsniais; išrikiuoja kamuolius nuo mažiausio iki didžiausio. Apibūdina erdvės objektus, nurodant į juos panašius iš kasdienės aplinkos ir vartojant tokius palyginimus kaip „panašus į kubą“, „apvalus kaip kamuolys“ ir pan. Supranta, kad figūros forma nepriklauso nuo jos spalvos ir dydžio (pvz., paprašyti atrinkti vienodos spalvos, bet skirt</w:t>
            </w:r>
            <w:r>
              <w:rPr>
                <w:rFonts w:ascii="Times New Roman" w:eastAsia="Times New Roman" w:hAnsi="Times New Roman"/>
                <w:sz w:val="24"/>
                <w:szCs w:val="24"/>
                <w:lang w:val="lt-LT" w:eastAsia="lt-LT"/>
              </w:rPr>
              <w:t>ingos formos ar dydžio daiktus). Atlieka įvairius daiktų, atstumų matavimus. Sveria, lygina, matuoja tūrius ir kt.</w:t>
            </w:r>
          </w:p>
        </w:tc>
        <w:tc>
          <w:tcPr>
            <w:tcW w:w="3510" w:type="dxa"/>
          </w:tcPr>
          <w:p w14:paraId="156D20ED" w14:textId="77777777" w:rsidR="00D10AD4" w:rsidRPr="00496BE8" w:rsidRDefault="00D10AD4" w:rsidP="00EC0CA0">
            <w:pPr>
              <w:tabs>
                <w:tab w:val="left" w:pos="900"/>
              </w:tabs>
              <w:spacing w:after="0" w:line="240" w:lineRule="auto"/>
              <w:contextualSpacing/>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w:t>
            </w:r>
            <w:r w:rsidRPr="00B5135F">
              <w:rPr>
                <w:rFonts w:ascii="Times New Roman" w:eastAsia="Times New Roman" w:hAnsi="Times New Roman"/>
                <w:sz w:val="24"/>
                <w:szCs w:val="24"/>
                <w:lang w:val="lt-LT" w:eastAsia="lt-LT"/>
              </w:rPr>
              <w:t xml:space="preserve">ompiuteris, </w:t>
            </w:r>
            <w:r w:rsidR="00A856D1">
              <w:rPr>
                <w:rFonts w:ascii="Times New Roman" w:eastAsia="Times New Roman" w:hAnsi="Times New Roman"/>
                <w:sz w:val="24"/>
                <w:szCs w:val="24"/>
                <w:lang w:val="lt-LT" w:eastAsia="lt-LT"/>
              </w:rPr>
              <w:t xml:space="preserve">planšetė, </w:t>
            </w:r>
            <w:proofErr w:type="spellStart"/>
            <w:r w:rsidRPr="00B5135F">
              <w:rPr>
                <w:rFonts w:ascii="Times New Roman" w:eastAsia="Times New Roman" w:hAnsi="Times New Roman"/>
                <w:sz w:val="24"/>
                <w:szCs w:val="24"/>
                <w:lang w:val="lt-LT" w:eastAsia="lt-LT"/>
              </w:rPr>
              <w:t>video</w:t>
            </w:r>
            <w:proofErr w:type="spellEnd"/>
            <w:r w:rsidRPr="00B5135F">
              <w:rPr>
                <w:rFonts w:ascii="Times New Roman" w:eastAsia="Times New Roman" w:hAnsi="Times New Roman"/>
                <w:sz w:val="24"/>
                <w:szCs w:val="24"/>
                <w:lang w:val="lt-LT" w:eastAsia="lt-LT"/>
              </w:rPr>
              <w:t xml:space="preserve"> bei vaizdo medžiaga, svorio, ilgio, tūrio bei laiko matavimo prietaisai,</w:t>
            </w:r>
            <w:r>
              <w:rPr>
                <w:rFonts w:ascii="Times New Roman" w:eastAsia="Times New Roman" w:hAnsi="Times New Roman"/>
                <w:sz w:val="24"/>
                <w:szCs w:val="24"/>
                <w:lang w:val="lt-LT" w:eastAsia="lt-LT"/>
              </w:rPr>
              <w:t xml:space="preserve"> mėgintuvėliai,</w:t>
            </w:r>
            <w:r w:rsidRPr="00B5135F">
              <w:rPr>
                <w:rFonts w:ascii="Times New Roman" w:eastAsia="Times New Roman" w:hAnsi="Times New Roman"/>
                <w:sz w:val="24"/>
                <w:szCs w:val="24"/>
                <w:lang w:val="lt-LT" w:eastAsia="lt-LT"/>
              </w:rPr>
              <w:t xml:space="preserve"> magnetofonas, šviesos stal</w:t>
            </w:r>
            <w:r>
              <w:rPr>
                <w:rFonts w:ascii="Times New Roman" w:eastAsia="Times New Roman" w:hAnsi="Times New Roman"/>
                <w:sz w:val="24"/>
                <w:szCs w:val="24"/>
                <w:lang w:val="lt-LT" w:eastAsia="lt-LT"/>
              </w:rPr>
              <w:t>as, matematikai skirtos ugdymo priemonės,</w:t>
            </w:r>
            <w:r w:rsidRPr="00B5135F">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gamtinė medžiaga, maisto produktai </w:t>
            </w:r>
            <w:r w:rsidRPr="00B5135F">
              <w:rPr>
                <w:rFonts w:ascii="Times New Roman" w:eastAsia="Times New Roman" w:hAnsi="Times New Roman"/>
                <w:sz w:val="24"/>
                <w:szCs w:val="24"/>
                <w:lang w:val="lt-LT" w:eastAsia="lt-LT"/>
              </w:rPr>
              <w:t>ir kt.</w:t>
            </w:r>
          </w:p>
        </w:tc>
      </w:tr>
    </w:tbl>
    <w:p w14:paraId="6915FD71" w14:textId="77777777" w:rsidR="00D83BBD" w:rsidRDefault="00D83BBD" w:rsidP="0094400F">
      <w:pPr>
        <w:tabs>
          <w:tab w:val="left" w:pos="900"/>
        </w:tabs>
        <w:spacing w:after="0" w:line="240" w:lineRule="auto"/>
        <w:contextualSpacing/>
        <w:rPr>
          <w:rFonts w:ascii="Times New Roman" w:eastAsia="Times New Roman" w:hAnsi="Times New Roman"/>
          <w:sz w:val="24"/>
          <w:szCs w:val="24"/>
          <w:lang w:val="lt-LT" w:eastAsia="lt-LT"/>
        </w:rPr>
      </w:pPr>
    </w:p>
    <w:p w14:paraId="0BA8B929" w14:textId="77777777" w:rsidR="0094400F" w:rsidRDefault="0094400F" w:rsidP="0094400F">
      <w:pPr>
        <w:tabs>
          <w:tab w:val="left" w:pos="900"/>
        </w:tabs>
        <w:spacing w:after="0" w:line="240" w:lineRule="auto"/>
        <w:contextualSpacing/>
        <w:rPr>
          <w:rFonts w:ascii="Times New Roman" w:eastAsia="Times New Roman" w:hAnsi="Times New Roman"/>
          <w:b/>
          <w:sz w:val="24"/>
          <w:szCs w:val="24"/>
          <w:lang w:val="lt-LT" w:eastAsia="lt-LT"/>
        </w:rPr>
      </w:pPr>
    </w:p>
    <w:p w14:paraId="62D41CF4" w14:textId="77777777" w:rsidR="00AD265C" w:rsidRDefault="00AD265C" w:rsidP="00AD265C">
      <w:pPr>
        <w:tabs>
          <w:tab w:val="left" w:pos="900"/>
        </w:tabs>
        <w:spacing w:after="0" w:line="240" w:lineRule="auto"/>
        <w:ind w:left="36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V SKYRIUS</w:t>
      </w:r>
    </w:p>
    <w:p w14:paraId="7E67AC48" w14:textId="77777777" w:rsidR="00D83BBD" w:rsidRDefault="00875933" w:rsidP="00D83BBD">
      <w:pPr>
        <w:tabs>
          <w:tab w:val="left" w:pos="900"/>
        </w:tabs>
        <w:spacing w:after="0" w:line="240" w:lineRule="auto"/>
        <w:ind w:left="360"/>
        <w:contextualSpacing/>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UGDYMO</w:t>
      </w:r>
      <w:r w:rsidR="00AD265C">
        <w:rPr>
          <w:rFonts w:ascii="Times New Roman" w:eastAsia="Times New Roman" w:hAnsi="Times New Roman"/>
          <w:b/>
          <w:sz w:val="24"/>
          <w:szCs w:val="24"/>
          <w:lang w:val="lt-LT" w:eastAsia="lt-LT"/>
        </w:rPr>
        <w:t xml:space="preserve"> PASIEKIMAI IR JŲ VERTINIMAS</w:t>
      </w:r>
    </w:p>
    <w:p w14:paraId="6A4938B8" w14:textId="77777777" w:rsidR="0094400F" w:rsidRDefault="0094400F" w:rsidP="00D83BBD">
      <w:pPr>
        <w:tabs>
          <w:tab w:val="left" w:pos="900"/>
        </w:tabs>
        <w:spacing w:after="0" w:line="240" w:lineRule="auto"/>
        <w:ind w:left="360"/>
        <w:contextualSpacing/>
        <w:jc w:val="center"/>
        <w:rPr>
          <w:rFonts w:ascii="Times New Roman" w:eastAsia="Times New Roman" w:hAnsi="Times New Roman"/>
          <w:b/>
          <w:sz w:val="24"/>
          <w:szCs w:val="24"/>
          <w:lang w:val="lt-LT" w:eastAsia="lt-LT"/>
        </w:rPr>
      </w:pPr>
    </w:p>
    <w:p w14:paraId="1611E0B5" w14:textId="77777777" w:rsidR="00AD265C" w:rsidRDefault="006E0785" w:rsidP="002F1604">
      <w:pPr>
        <w:pStyle w:val="Sraopastraipa1"/>
        <w:tabs>
          <w:tab w:val="left" w:pos="709"/>
          <w:tab w:val="left" w:pos="1134"/>
        </w:tabs>
        <w:spacing w:after="0" w:line="240" w:lineRule="auto"/>
        <w:ind w:left="0"/>
        <w:jc w:val="both"/>
        <w:rPr>
          <w:rFonts w:ascii="Times New Roman" w:eastAsia="Times New Roman" w:hAnsi="Times New Roman"/>
          <w:sz w:val="24"/>
          <w:szCs w:val="24"/>
          <w:lang w:val="lt-LT" w:eastAsia="lt-LT"/>
        </w:rPr>
      </w:pPr>
      <w:r>
        <w:rPr>
          <w:b/>
          <w:bCs/>
          <w:sz w:val="24"/>
          <w:lang w:val="lt-LT"/>
        </w:rPr>
        <w:t xml:space="preserve">     </w:t>
      </w:r>
      <w:r w:rsidR="00570C63">
        <w:rPr>
          <w:b/>
          <w:bCs/>
          <w:sz w:val="24"/>
          <w:lang w:val="lt-LT"/>
        </w:rPr>
        <w:t xml:space="preserve"> </w:t>
      </w:r>
      <w:r w:rsidR="00AD265C">
        <w:rPr>
          <w:b/>
          <w:bCs/>
          <w:sz w:val="24"/>
          <w:lang w:val="lt-LT"/>
        </w:rPr>
        <w:t xml:space="preserve"> </w:t>
      </w:r>
      <w:r w:rsidR="00116851">
        <w:rPr>
          <w:b/>
          <w:bCs/>
          <w:sz w:val="24"/>
          <w:lang w:val="lt-LT"/>
        </w:rPr>
        <w:t xml:space="preserve">      </w:t>
      </w:r>
      <w:r w:rsidR="006F574A">
        <w:rPr>
          <w:b/>
          <w:bCs/>
          <w:sz w:val="24"/>
          <w:lang w:val="lt-LT"/>
        </w:rPr>
        <w:t xml:space="preserve"> </w:t>
      </w:r>
      <w:r w:rsidR="00EE1A14">
        <w:rPr>
          <w:rFonts w:ascii="Times New Roman" w:eastAsia="Times New Roman" w:hAnsi="Times New Roman"/>
          <w:sz w:val="24"/>
          <w:szCs w:val="24"/>
          <w:lang w:val="lt-LT" w:eastAsia="lt-LT"/>
        </w:rPr>
        <w:t>20</w:t>
      </w:r>
      <w:r>
        <w:rPr>
          <w:rFonts w:ascii="Times New Roman" w:eastAsia="Times New Roman" w:hAnsi="Times New Roman"/>
          <w:sz w:val="24"/>
          <w:szCs w:val="24"/>
          <w:lang w:val="lt-LT" w:eastAsia="lt-LT"/>
        </w:rPr>
        <w:t xml:space="preserve">. </w:t>
      </w:r>
      <w:r w:rsidR="00EE1A14" w:rsidRPr="00EE1A14">
        <w:rPr>
          <w:rFonts w:ascii="Times New Roman" w:eastAsia="Times New Roman" w:hAnsi="Times New Roman"/>
          <w:sz w:val="24"/>
          <w:szCs w:val="24"/>
          <w:lang w:val="lt-LT" w:eastAsia="lt-LT"/>
        </w:rPr>
        <w:t>Įgyvendinus programą, vaikas:</w:t>
      </w:r>
    </w:p>
    <w:p w14:paraId="46E64EE1" w14:textId="77777777" w:rsidR="007339CD" w:rsidRDefault="003A0270" w:rsidP="00EE1A14">
      <w:pPr>
        <w:pStyle w:val="Sraopastraipa1"/>
        <w:tabs>
          <w:tab w:val="left" w:pos="1134"/>
        </w:tabs>
        <w:spacing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CA750E">
        <w:rPr>
          <w:rFonts w:ascii="Times New Roman" w:eastAsia="Times New Roman" w:hAnsi="Times New Roman"/>
          <w:sz w:val="24"/>
          <w:szCs w:val="24"/>
          <w:lang w:val="lt-LT" w:eastAsia="lt-LT"/>
        </w:rPr>
        <w:t xml:space="preserve"> </w:t>
      </w:r>
      <w:r w:rsidR="00EE1A14">
        <w:rPr>
          <w:rFonts w:ascii="Times New Roman" w:eastAsia="Times New Roman" w:hAnsi="Times New Roman"/>
          <w:sz w:val="24"/>
          <w:szCs w:val="24"/>
          <w:lang w:val="lt-LT" w:eastAsia="lt-LT"/>
        </w:rPr>
        <w:t>20.1</w:t>
      </w:r>
      <w:r w:rsidR="008717E2">
        <w:rPr>
          <w:rFonts w:ascii="Times New Roman" w:eastAsia="Times New Roman" w:hAnsi="Times New Roman"/>
          <w:sz w:val="24"/>
          <w:szCs w:val="24"/>
          <w:lang w:val="lt-LT" w:eastAsia="lt-LT"/>
        </w:rPr>
        <w:t xml:space="preserve">. </w:t>
      </w:r>
      <w:r w:rsidR="00EE1A14">
        <w:rPr>
          <w:rFonts w:ascii="Times New Roman" w:eastAsia="Times New Roman" w:hAnsi="Times New Roman"/>
          <w:sz w:val="24"/>
          <w:szCs w:val="24"/>
          <w:lang w:val="lt-LT" w:eastAsia="lt-LT"/>
        </w:rPr>
        <w:t>bus</w:t>
      </w:r>
      <w:r w:rsidR="000256C1">
        <w:rPr>
          <w:rFonts w:ascii="Times New Roman" w:eastAsia="Times New Roman" w:hAnsi="Times New Roman"/>
          <w:sz w:val="24"/>
          <w:szCs w:val="24"/>
          <w:lang w:val="lt-LT" w:eastAsia="lt-LT"/>
        </w:rPr>
        <w:t xml:space="preserve"> </w:t>
      </w:r>
      <w:r w:rsidR="00230C5A">
        <w:rPr>
          <w:rFonts w:ascii="Times New Roman" w:eastAsia="Times New Roman" w:hAnsi="Times New Roman"/>
          <w:sz w:val="24"/>
          <w:szCs w:val="24"/>
          <w:lang w:val="lt-LT" w:eastAsia="lt-LT"/>
        </w:rPr>
        <w:t>išlavin</w:t>
      </w:r>
      <w:r w:rsidR="000256C1">
        <w:rPr>
          <w:rFonts w:ascii="Times New Roman" w:eastAsia="Times New Roman" w:hAnsi="Times New Roman"/>
          <w:sz w:val="24"/>
          <w:szCs w:val="24"/>
          <w:lang w:val="lt-LT" w:eastAsia="lt-LT"/>
        </w:rPr>
        <w:t>ęs</w:t>
      </w:r>
      <w:r w:rsidR="00230C5A">
        <w:rPr>
          <w:rFonts w:ascii="Times New Roman" w:eastAsia="Times New Roman" w:hAnsi="Times New Roman"/>
          <w:sz w:val="24"/>
          <w:szCs w:val="24"/>
          <w:lang w:val="lt-LT" w:eastAsia="lt-LT"/>
        </w:rPr>
        <w:t xml:space="preserve"> pastabum</w:t>
      </w:r>
      <w:r w:rsidR="008E74DF">
        <w:rPr>
          <w:rFonts w:ascii="Times New Roman" w:eastAsia="Times New Roman" w:hAnsi="Times New Roman"/>
          <w:sz w:val="24"/>
          <w:szCs w:val="24"/>
          <w:lang w:val="lt-LT" w:eastAsia="lt-LT"/>
        </w:rPr>
        <w:t>ą</w:t>
      </w:r>
      <w:r w:rsidR="00230C5A">
        <w:rPr>
          <w:rFonts w:ascii="Times New Roman" w:eastAsia="Times New Roman" w:hAnsi="Times New Roman"/>
          <w:sz w:val="24"/>
          <w:szCs w:val="24"/>
          <w:lang w:val="lt-LT" w:eastAsia="lt-LT"/>
        </w:rPr>
        <w:t>, erdvin</w:t>
      </w:r>
      <w:r w:rsidR="008E74DF">
        <w:rPr>
          <w:rFonts w:ascii="Times New Roman" w:eastAsia="Times New Roman" w:hAnsi="Times New Roman"/>
          <w:sz w:val="24"/>
          <w:szCs w:val="24"/>
          <w:lang w:val="lt-LT" w:eastAsia="lt-LT"/>
        </w:rPr>
        <w:t>į</w:t>
      </w:r>
      <w:r w:rsidR="00230C5A">
        <w:rPr>
          <w:rFonts w:ascii="Times New Roman" w:eastAsia="Times New Roman" w:hAnsi="Times New Roman"/>
          <w:sz w:val="24"/>
          <w:szCs w:val="24"/>
          <w:lang w:val="lt-LT" w:eastAsia="lt-LT"/>
        </w:rPr>
        <w:t xml:space="preserve"> suvokim</w:t>
      </w:r>
      <w:r w:rsidR="008E74DF">
        <w:rPr>
          <w:rFonts w:ascii="Times New Roman" w:eastAsia="Times New Roman" w:hAnsi="Times New Roman"/>
          <w:sz w:val="24"/>
          <w:szCs w:val="24"/>
          <w:lang w:val="lt-LT" w:eastAsia="lt-LT"/>
        </w:rPr>
        <w:t>ą</w:t>
      </w:r>
      <w:r w:rsidR="00230C5A">
        <w:rPr>
          <w:rFonts w:ascii="Times New Roman" w:eastAsia="Times New Roman" w:hAnsi="Times New Roman"/>
          <w:sz w:val="24"/>
          <w:szCs w:val="24"/>
          <w:lang w:val="lt-LT" w:eastAsia="lt-LT"/>
        </w:rPr>
        <w:t>, vaizduot</w:t>
      </w:r>
      <w:r w:rsidR="008E74DF">
        <w:rPr>
          <w:rFonts w:ascii="Times New Roman" w:eastAsia="Times New Roman" w:hAnsi="Times New Roman"/>
          <w:sz w:val="24"/>
          <w:szCs w:val="24"/>
          <w:lang w:val="lt-LT" w:eastAsia="lt-LT"/>
        </w:rPr>
        <w:t>ę</w:t>
      </w:r>
      <w:r w:rsidR="00230C5A">
        <w:rPr>
          <w:rFonts w:ascii="Times New Roman" w:eastAsia="Times New Roman" w:hAnsi="Times New Roman"/>
          <w:sz w:val="24"/>
          <w:szCs w:val="24"/>
          <w:lang w:val="lt-LT" w:eastAsia="lt-LT"/>
        </w:rPr>
        <w:t>, mąstym</w:t>
      </w:r>
      <w:r w:rsidR="008E74DF">
        <w:rPr>
          <w:rFonts w:ascii="Times New Roman" w:eastAsia="Times New Roman" w:hAnsi="Times New Roman"/>
          <w:sz w:val="24"/>
          <w:szCs w:val="24"/>
          <w:lang w:val="lt-LT" w:eastAsia="lt-LT"/>
        </w:rPr>
        <w:t>ą</w:t>
      </w:r>
      <w:r w:rsidR="00230C5A">
        <w:rPr>
          <w:rFonts w:ascii="Times New Roman" w:eastAsia="Times New Roman" w:hAnsi="Times New Roman"/>
          <w:sz w:val="24"/>
          <w:szCs w:val="24"/>
          <w:lang w:val="lt-LT" w:eastAsia="lt-LT"/>
        </w:rPr>
        <w:t>, dėmes</w:t>
      </w:r>
      <w:r w:rsidR="008E74DF">
        <w:rPr>
          <w:rFonts w:ascii="Times New Roman" w:eastAsia="Times New Roman" w:hAnsi="Times New Roman"/>
          <w:sz w:val="24"/>
          <w:szCs w:val="24"/>
          <w:lang w:val="lt-LT" w:eastAsia="lt-LT"/>
        </w:rPr>
        <w:t>į</w:t>
      </w:r>
      <w:r w:rsidR="00230C5A">
        <w:rPr>
          <w:rFonts w:ascii="Times New Roman" w:eastAsia="Times New Roman" w:hAnsi="Times New Roman"/>
          <w:sz w:val="24"/>
          <w:szCs w:val="24"/>
          <w:lang w:val="lt-LT" w:eastAsia="lt-LT"/>
        </w:rPr>
        <w:t>, smulki</w:t>
      </w:r>
      <w:r w:rsidR="008E74DF">
        <w:rPr>
          <w:rFonts w:ascii="Times New Roman" w:eastAsia="Times New Roman" w:hAnsi="Times New Roman"/>
          <w:sz w:val="24"/>
          <w:szCs w:val="24"/>
          <w:lang w:val="lt-LT" w:eastAsia="lt-LT"/>
        </w:rPr>
        <w:t>ąją</w:t>
      </w:r>
      <w:r w:rsidR="00230C5A">
        <w:rPr>
          <w:rFonts w:ascii="Times New Roman" w:eastAsia="Times New Roman" w:hAnsi="Times New Roman"/>
          <w:sz w:val="24"/>
          <w:szCs w:val="24"/>
          <w:lang w:val="lt-LT" w:eastAsia="lt-LT"/>
        </w:rPr>
        <w:t xml:space="preserve"> motorik</w:t>
      </w:r>
      <w:r w:rsidR="008E74DF">
        <w:rPr>
          <w:rFonts w:ascii="Times New Roman" w:eastAsia="Times New Roman" w:hAnsi="Times New Roman"/>
          <w:sz w:val="24"/>
          <w:szCs w:val="24"/>
          <w:lang w:val="lt-LT" w:eastAsia="lt-LT"/>
        </w:rPr>
        <w:t>ą</w:t>
      </w:r>
      <w:r w:rsidR="00230C5A">
        <w:rPr>
          <w:rFonts w:ascii="Times New Roman" w:eastAsia="Times New Roman" w:hAnsi="Times New Roman"/>
          <w:sz w:val="24"/>
          <w:szCs w:val="24"/>
          <w:lang w:val="lt-LT" w:eastAsia="lt-LT"/>
        </w:rPr>
        <w:t>;</w:t>
      </w:r>
    </w:p>
    <w:p w14:paraId="0C6CE063" w14:textId="77777777" w:rsidR="006E0785" w:rsidRDefault="00CA750E" w:rsidP="00FB391E">
      <w:pPr>
        <w:pStyle w:val="Sraopastraipa1"/>
        <w:tabs>
          <w:tab w:val="left" w:pos="1134"/>
        </w:tabs>
        <w:spacing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A27795">
        <w:rPr>
          <w:rFonts w:ascii="Times New Roman" w:eastAsia="Times New Roman" w:hAnsi="Times New Roman"/>
          <w:sz w:val="24"/>
          <w:szCs w:val="24"/>
          <w:lang w:val="lt-LT" w:eastAsia="lt-LT"/>
        </w:rPr>
        <w:t>20.2</w:t>
      </w:r>
      <w:r w:rsidR="00230C5A">
        <w:rPr>
          <w:rFonts w:ascii="Times New Roman" w:eastAsia="Times New Roman" w:hAnsi="Times New Roman"/>
          <w:sz w:val="24"/>
          <w:szCs w:val="24"/>
          <w:lang w:val="lt-LT" w:eastAsia="lt-LT"/>
        </w:rPr>
        <w:t>.</w:t>
      </w:r>
      <w:r w:rsidR="007368B7">
        <w:rPr>
          <w:rFonts w:ascii="Times New Roman" w:eastAsia="Times New Roman" w:hAnsi="Times New Roman"/>
          <w:sz w:val="24"/>
          <w:szCs w:val="24"/>
          <w:lang w:val="lt-LT" w:eastAsia="lt-LT"/>
        </w:rPr>
        <w:t xml:space="preserve"> </w:t>
      </w:r>
      <w:r w:rsidR="00A27795">
        <w:rPr>
          <w:rFonts w:ascii="Times New Roman" w:eastAsia="Times New Roman" w:hAnsi="Times New Roman"/>
          <w:sz w:val="24"/>
          <w:szCs w:val="24"/>
          <w:lang w:val="lt-LT" w:eastAsia="lt-LT"/>
        </w:rPr>
        <w:t>norėdamas paž</w:t>
      </w:r>
      <w:r w:rsidR="00A27795" w:rsidRPr="00A27795">
        <w:rPr>
          <w:rFonts w:ascii="Times New Roman" w:eastAsia="Times New Roman" w:hAnsi="Times New Roman"/>
          <w:sz w:val="24"/>
          <w:szCs w:val="24"/>
          <w:lang w:val="lt-LT" w:eastAsia="lt-LT"/>
        </w:rPr>
        <w:t>inti bei suprasti s</w:t>
      </w:r>
      <w:r w:rsidR="00A27795">
        <w:rPr>
          <w:rFonts w:ascii="Times New Roman" w:eastAsia="Times New Roman" w:hAnsi="Times New Roman"/>
          <w:sz w:val="24"/>
          <w:szCs w:val="24"/>
          <w:lang w:val="lt-LT" w:eastAsia="lt-LT"/>
        </w:rPr>
        <w:t>ave ir aplinkinį pasaulį,</w:t>
      </w:r>
      <w:r w:rsidR="00A27795" w:rsidRPr="00A27795">
        <w:rPr>
          <w:rFonts w:ascii="Times New Roman" w:eastAsia="Times New Roman" w:hAnsi="Times New Roman"/>
          <w:sz w:val="24"/>
          <w:szCs w:val="24"/>
          <w:lang w:val="lt-LT" w:eastAsia="lt-LT"/>
        </w:rPr>
        <w:t xml:space="preserve"> n</w:t>
      </w:r>
      <w:r w:rsidR="00FB391E">
        <w:rPr>
          <w:rFonts w:ascii="Times New Roman" w:eastAsia="Times New Roman" w:hAnsi="Times New Roman"/>
          <w:sz w:val="24"/>
          <w:szCs w:val="24"/>
          <w:lang w:val="lt-LT" w:eastAsia="lt-LT"/>
        </w:rPr>
        <w:t>audos įvairius tyrinėjimo būdus;</w:t>
      </w:r>
    </w:p>
    <w:p w14:paraId="47E8F6DA" w14:textId="77777777" w:rsidR="00A8414C" w:rsidRDefault="003A0270" w:rsidP="00964038">
      <w:pPr>
        <w:pStyle w:val="Sraopastraipa1"/>
        <w:tabs>
          <w:tab w:val="left" w:pos="1134"/>
        </w:tabs>
        <w:spacing w:after="0"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CA750E">
        <w:rPr>
          <w:rFonts w:ascii="Times New Roman" w:eastAsia="Times New Roman" w:hAnsi="Times New Roman"/>
          <w:sz w:val="24"/>
          <w:szCs w:val="24"/>
          <w:lang w:val="lt-LT" w:eastAsia="lt-LT"/>
        </w:rPr>
        <w:t xml:space="preserve"> </w:t>
      </w:r>
      <w:r w:rsidR="00FB391E">
        <w:rPr>
          <w:rFonts w:ascii="Times New Roman" w:eastAsia="Times New Roman" w:hAnsi="Times New Roman"/>
          <w:sz w:val="24"/>
          <w:szCs w:val="24"/>
          <w:lang w:val="lt-LT" w:eastAsia="lt-LT"/>
        </w:rPr>
        <w:t>20.3</w:t>
      </w:r>
      <w:r w:rsidR="00A8414C">
        <w:rPr>
          <w:rFonts w:ascii="Times New Roman" w:eastAsia="Times New Roman" w:hAnsi="Times New Roman"/>
          <w:sz w:val="24"/>
          <w:szCs w:val="24"/>
          <w:lang w:val="lt-LT" w:eastAsia="lt-LT"/>
        </w:rPr>
        <w:t xml:space="preserve">. </w:t>
      </w:r>
      <w:r w:rsidR="00FB391E">
        <w:rPr>
          <w:rFonts w:ascii="Times New Roman" w:eastAsia="Times New Roman" w:hAnsi="Times New Roman"/>
          <w:sz w:val="24"/>
          <w:szCs w:val="24"/>
          <w:lang w:val="lt-LT" w:eastAsia="lt-LT"/>
        </w:rPr>
        <w:t xml:space="preserve">įgis </w:t>
      </w:r>
      <w:r w:rsidR="00FB391E" w:rsidRPr="00FB391E">
        <w:rPr>
          <w:rFonts w:ascii="Times New Roman" w:eastAsia="Times New Roman" w:hAnsi="Times New Roman"/>
          <w:sz w:val="24"/>
          <w:szCs w:val="24"/>
          <w:lang w:val="lt-LT" w:eastAsia="lt-LT"/>
        </w:rPr>
        <w:t>pagarbos gamtai ir gyvybei, žmonių sukurtai aplinkai</w:t>
      </w:r>
      <w:r w:rsidR="00A8414C">
        <w:rPr>
          <w:rFonts w:ascii="Times New Roman" w:eastAsia="Times New Roman" w:hAnsi="Times New Roman"/>
          <w:sz w:val="24"/>
          <w:szCs w:val="24"/>
          <w:lang w:val="lt-LT" w:eastAsia="lt-LT"/>
        </w:rPr>
        <w:t>.</w:t>
      </w:r>
    </w:p>
    <w:p w14:paraId="4F52EE93" w14:textId="3ED4DB33" w:rsidR="00AD265C" w:rsidRDefault="00AD265C" w:rsidP="00AD265C">
      <w:pPr>
        <w:pStyle w:val="Sraopastraipa1"/>
        <w:tabs>
          <w:tab w:val="left" w:pos="1134"/>
        </w:tabs>
        <w:spacing w:after="0"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CA750E">
        <w:rPr>
          <w:rFonts w:ascii="Times New Roman" w:eastAsia="Times New Roman" w:hAnsi="Times New Roman"/>
          <w:sz w:val="24"/>
          <w:szCs w:val="24"/>
          <w:lang w:val="lt-LT" w:eastAsia="lt-LT"/>
        </w:rPr>
        <w:t xml:space="preserve"> 21</w:t>
      </w:r>
      <w:r>
        <w:rPr>
          <w:rFonts w:ascii="Times New Roman" w:eastAsia="Times New Roman" w:hAnsi="Times New Roman"/>
          <w:sz w:val="24"/>
          <w:szCs w:val="24"/>
          <w:lang w:val="lt-LT" w:eastAsia="lt-LT"/>
        </w:rPr>
        <w:t xml:space="preserve">. Vaiko daroma pažanga vertinama nuolat, laisvai pasirenkant vertinimo būdus ir </w:t>
      </w:r>
      <w:r w:rsidR="00770E5A">
        <w:rPr>
          <w:rFonts w:ascii="Times New Roman" w:eastAsia="Times New Roman" w:hAnsi="Times New Roman"/>
          <w:sz w:val="24"/>
          <w:szCs w:val="24"/>
          <w:lang w:val="lt-LT" w:eastAsia="lt-LT"/>
        </w:rPr>
        <w:t>formas: stebėjimą, vaiko</w:t>
      </w:r>
      <w:r>
        <w:rPr>
          <w:rFonts w:ascii="Times New Roman" w:eastAsia="Times New Roman" w:hAnsi="Times New Roman"/>
          <w:sz w:val="24"/>
          <w:szCs w:val="24"/>
          <w:lang w:val="lt-LT" w:eastAsia="lt-LT"/>
        </w:rPr>
        <w:t xml:space="preserve"> veiklos gautų duomenų analizę, vaizdo įrašus ir kt.</w:t>
      </w:r>
    </w:p>
    <w:p w14:paraId="3B974E07" w14:textId="77777777" w:rsidR="00AD265C" w:rsidRDefault="00AD265C" w:rsidP="00AD265C">
      <w:pPr>
        <w:pStyle w:val="Sraopastraipa1"/>
        <w:tabs>
          <w:tab w:val="left" w:pos="1134"/>
        </w:tabs>
        <w:spacing w:after="0" w:line="240" w:lineRule="auto"/>
        <w:ind w:left="0"/>
        <w:jc w:val="both"/>
        <w:rPr>
          <w:rFonts w:ascii="Times New Roman" w:hAnsi="Times New Roman"/>
          <w:sz w:val="24"/>
          <w:szCs w:val="24"/>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sidR="00770E5A">
        <w:rPr>
          <w:rFonts w:ascii="Times New Roman" w:eastAsia="Times New Roman" w:hAnsi="Times New Roman"/>
          <w:sz w:val="24"/>
          <w:szCs w:val="24"/>
          <w:lang w:val="lt-LT" w:eastAsia="lt-LT"/>
        </w:rPr>
        <w:t xml:space="preserve"> 22</w:t>
      </w:r>
      <w:r>
        <w:rPr>
          <w:rFonts w:ascii="Times New Roman" w:eastAsia="Times New Roman" w:hAnsi="Times New Roman"/>
          <w:sz w:val="24"/>
          <w:szCs w:val="24"/>
          <w:lang w:val="lt-LT" w:eastAsia="lt-LT"/>
        </w:rPr>
        <w:t>. Vaiko daroma pažanga</w:t>
      </w:r>
      <w:r w:rsidRPr="00EE2CA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 xml:space="preserve">fiksuojama </w:t>
      </w:r>
      <w:r w:rsidRPr="00EE2CA1">
        <w:rPr>
          <w:rFonts w:ascii="Times New Roman" w:eastAsia="Times New Roman" w:hAnsi="Times New Roman"/>
          <w:sz w:val="24"/>
          <w:szCs w:val="24"/>
          <w:lang w:val="lt-LT" w:eastAsia="lt-LT"/>
        </w:rPr>
        <w:t>elektroniniame dienyne</w:t>
      </w:r>
      <w:r>
        <w:rPr>
          <w:rFonts w:ascii="Times New Roman" w:eastAsia="Times New Roman" w:hAnsi="Times New Roman"/>
          <w:sz w:val="24"/>
          <w:szCs w:val="24"/>
          <w:lang w:val="lt-LT" w:eastAsia="lt-LT"/>
        </w:rPr>
        <w:t xml:space="preserve"> „Mūsų darželis“</w:t>
      </w:r>
      <w:r w:rsidRPr="00EE2CA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d</w:t>
      </w:r>
      <w:r w:rsidRPr="00EE2CA1">
        <w:rPr>
          <w:rFonts w:ascii="Times New Roman" w:eastAsia="Times New Roman" w:hAnsi="Times New Roman"/>
          <w:sz w:val="24"/>
          <w:szCs w:val="24"/>
          <w:lang w:val="lt-LT" w:eastAsia="lt-LT"/>
        </w:rPr>
        <w:t>u kartus per metus (rudenį ir pavasarį)</w:t>
      </w:r>
      <w:r>
        <w:rPr>
          <w:rFonts w:ascii="Times New Roman" w:eastAsia="Times New Roman" w:hAnsi="Times New Roman"/>
          <w:sz w:val="24"/>
          <w:szCs w:val="24"/>
          <w:lang w:val="lt-LT" w:eastAsia="lt-LT"/>
        </w:rPr>
        <w:t>.</w:t>
      </w:r>
      <w:r>
        <w:rPr>
          <w:rFonts w:ascii="Times New Roman" w:hAnsi="Times New Roman"/>
          <w:sz w:val="24"/>
          <w:szCs w:val="24"/>
        </w:rPr>
        <w:t xml:space="preserve"> </w:t>
      </w:r>
    </w:p>
    <w:p w14:paraId="3699271A" w14:textId="77777777" w:rsidR="00AD265C" w:rsidRDefault="00AD265C" w:rsidP="00AD265C">
      <w:pPr>
        <w:pStyle w:val="Sraopastraipa1"/>
        <w:tabs>
          <w:tab w:val="left" w:pos="1134"/>
        </w:tabs>
        <w:spacing w:after="0" w:line="240" w:lineRule="auto"/>
        <w:ind w:left="0"/>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116851">
        <w:rPr>
          <w:rFonts w:ascii="Times New Roman" w:eastAsia="Times New Roman" w:hAnsi="Times New Roman"/>
          <w:sz w:val="24"/>
          <w:szCs w:val="24"/>
          <w:lang w:val="lt-LT" w:eastAsia="lt-LT"/>
        </w:rPr>
        <w:t xml:space="preserve">      </w:t>
      </w:r>
      <w:r>
        <w:rPr>
          <w:rFonts w:ascii="Times New Roman" w:eastAsia="Times New Roman" w:hAnsi="Times New Roman"/>
          <w:sz w:val="24"/>
          <w:szCs w:val="24"/>
          <w:lang w:val="lt-LT" w:eastAsia="lt-LT"/>
        </w:rPr>
        <w:t>2</w:t>
      </w:r>
      <w:r w:rsidR="00770E5A">
        <w:rPr>
          <w:rFonts w:ascii="Times New Roman" w:eastAsia="Times New Roman" w:hAnsi="Times New Roman"/>
          <w:sz w:val="24"/>
          <w:szCs w:val="24"/>
          <w:lang w:val="lt-LT" w:eastAsia="lt-LT"/>
        </w:rPr>
        <w:t>3</w:t>
      </w:r>
      <w:r>
        <w:rPr>
          <w:rFonts w:ascii="Times New Roman" w:eastAsia="Times New Roman" w:hAnsi="Times New Roman"/>
          <w:sz w:val="24"/>
          <w:szCs w:val="24"/>
          <w:lang w:val="lt-LT" w:eastAsia="lt-LT"/>
        </w:rPr>
        <w:t xml:space="preserve">. </w:t>
      </w:r>
      <w:r w:rsidRPr="00EE2CA1">
        <w:rPr>
          <w:rFonts w:ascii="Times New Roman" w:eastAsia="Times New Roman" w:hAnsi="Times New Roman"/>
          <w:sz w:val="24"/>
          <w:szCs w:val="24"/>
          <w:lang w:val="lt-LT" w:eastAsia="lt-LT"/>
        </w:rPr>
        <w:t xml:space="preserve">Apie vaiko ugdymosi pasiekimus </w:t>
      </w:r>
      <w:r>
        <w:rPr>
          <w:rFonts w:ascii="Times New Roman" w:eastAsia="Times New Roman" w:hAnsi="Times New Roman"/>
          <w:sz w:val="24"/>
          <w:szCs w:val="24"/>
          <w:lang w:val="lt-LT" w:eastAsia="lt-LT"/>
        </w:rPr>
        <w:t>t</w:t>
      </w:r>
      <w:r w:rsidRPr="00EE2CA1">
        <w:rPr>
          <w:rFonts w:ascii="Times New Roman" w:eastAsia="Times New Roman" w:hAnsi="Times New Roman"/>
          <w:sz w:val="24"/>
          <w:szCs w:val="24"/>
          <w:lang w:val="lt-LT" w:eastAsia="lt-LT"/>
        </w:rPr>
        <w:t>ėvai</w:t>
      </w:r>
      <w:r>
        <w:rPr>
          <w:rFonts w:ascii="Times New Roman" w:eastAsia="Times New Roman" w:hAnsi="Times New Roman"/>
          <w:sz w:val="24"/>
          <w:szCs w:val="24"/>
          <w:lang w:val="lt-LT" w:eastAsia="lt-LT"/>
        </w:rPr>
        <w:t xml:space="preserve"> (globėjai, rūpintojai)</w:t>
      </w:r>
      <w:r w:rsidRPr="00EE2CA1">
        <w:rPr>
          <w:rFonts w:ascii="Times New Roman" w:eastAsia="Times New Roman" w:hAnsi="Times New Roman"/>
          <w:sz w:val="24"/>
          <w:szCs w:val="24"/>
          <w:lang w:val="lt-LT" w:eastAsia="lt-LT"/>
        </w:rPr>
        <w:t xml:space="preserve"> supažindinami nuolat individualių pokalbių metu  bei elektroniniame dienyne</w:t>
      </w:r>
      <w:r>
        <w:rPr>
          <w:rFonts w:ascii="Times New Roman" w:eastAsia="Times New Roman" w:hAnsi="Times New Roman"/>
          <w:sz w:val="24"/>
          <w:szCs w:val="24"/>
          <w:lang w:val="lt-LT" w:eastAsia="lt-LT"/>
        </w:rPr>
        <w:t xml:space="preserve"> „Mūsų darželis“</w:t>
      </w:r>
      <w:r w:rsidRPr="00EE2CA1">
        <w:rPr>
          <w:rFonts w:ascii="Times New Roman" w:eastAsia="Times New Roman" w:hAnsi="Times New Roman"/>
          <w:sz w:val="24"/>
          <w:szCs w:val="24"/>
          <w:lang w:val="lt-LT" w:eastAsia="lt-LT"/>
        </w:rPr>
        <w:t>.</w:t>
      </w:r>
    </w:p>
    <w:p w14:paraId="2C7DF201" w14:textId="77777777" w:rsidR="0094400F" w:rsidRDefault="0094400F" w:rsidP="0094400F">
      <w:pPr>
        <w:pStyle w:val="Sraopastraipa1"/>
        <w:tabs>
          <w:tab w:val="left" w:pos="1134"/>
        </w:tabs>
        <w:spacing w:after="0" w:line="240" w:lineRule="auto"/>
        <w:ind w:left="0"/>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______________________________________________________</w:t>
      </w:r>
    </w:p>
    <w:p w14:paraId="76B9D6DE" w14:textId="77777777" w:rsidR="001B2FA0" w:rsidRDefault="001B2FA0" w:rsidP="00F01EC4">
      <w:pPr>
        <w:tabs>
          <w:tab w:val="left" w:pos="900"/>
        </w:tabs>
        <w:spacing w:before="100" w:beforeAutospacing="1" w:after="0" w:line="240" w:lineRule="auto"/>
        <w:contextualSpacing/>
        <w:rPr>
          <w:rFonts w:ascii="Times New Roman" w:eastAsia="Times New Roman" w:hAnsi="Times New Roman"/>
          <w:sz w:val="24"/>
          <w:szCs w:val="24"/>
          <w:lang w:val="lt-LT" w:eastAsia="lt-LT"/>
        </w:rPr>
      </w:pPr>
    </w:p>
    <w:p w14:paraId="5274FFEE" w14:textId="77777777" w:rsidR="000C6B6A" w:rsidRDefault="000C6B6A" w:rsidP="00F01EC4">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sidRPr="000C6B6A">
        <w:rPr>
          <w:rFonts w:ascii="Times New Roman" w:eastAsia="Times New Roman" w:hAnsi="Times New Roman"/>
          <w:sz w:val="24"/>
          <w:szCs w:val="24"/>
          <w:lang w:val="lt-LT" w:eastAsia="lt-LT"/>
        </w:rPr>
        <w:t>SU</w:t>
      </w:r>
      <w:r>
        <w:rPr>
          <w:rFonts w:ascii="Times New Roman" w:eastAsia="Times New Roman" w:hAnsi="Times New Roman"/>
          <w:sz w:val="24"/>
          <w:szCs w:val="24"/>
          <w:lang w:val="lt-LT" w:eastAsia="lt-LT"/>
        </w:rPr>
        <w:t>D</w:t>
      </w:r>
      <w:r w:rsidRPr="000C6B6A">
        <w:rPr>
          <w:rFonts w:ascii="Times New Roman" w:eastAsia="Times New Roman" w:hAnsi="Times New Roman"/>
          <w:sz w:val="24"/>
          <w:szCs w:val="24"/>
          <w:lang w:val="lt-LT" w:eastAsia="lt-LT"/>
        </w:rPr>
        <w:t>ERINTA</w:t>
      </w:r>
    </w:p>
    <w:p w14:paraId="6D8B1BE9" w14:textId="77777777" w:rsidR="00F44606" w:rsidRDefault="000C6B6A" w:rsidP="00F01EC4">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Klaipė</w:t>
      </w:r>
      <w:r w:rsidR="00852D77">
        <w:rPr>
          <w:rFonts w:ascii="Times New Roman" w:eastAsia="Times New Roman" w:hAnsi="Times New Roman"/>
          <w:sz w:val="24"/>
          <w:szCs w:val="24"/>
          <w:lang w:val="lt-LT" w:eastAsia="lt-LT"/>
        </w:rPr>
        <w:t>dos lopšelio-darželio</w:t>
      </w:r>
      <w:r w:rsidR="0068511E">
        <w:rPr>
          <w:rFonts w:ascii="Times New Roman" w:eastAsia="Times New Roman" w:hAnsi="Times New Roman"/>
          <w:sz w:val="24"/>
          <w:szCs w:val="24"/>
          <w:lang w:val="lt-LT" w:eastAsia="lt-LT"/>
        </w:rPr>
        <w:t xml:space="preserve"> </w:t>
      </w:r>
      <w:r w:rsidR="00852D77">
        <w:rPr>
          <w:rFonts w:ascii="Times New Roman" w:eastAsia="Times New Roman" w:hAnsi="Times New Roman"/>
          <w:sz w:val="24"/>
          <w:szCs w:val="24"/>
          <w:lang w:val="lt-LT" w:eastAsia="lt-LT"/>
        </w:rPr>
        <w:t>,</w:t>
      </w:r>
      <w:r w:rsidR="0068511E">
        <w:rPr>
          <w:rFonts w:ascii="Times New Roman" w:eastAsia="Times New Roman" w:hAnsi="Times New Roman"/>
          <w:sz w:val="24"/>
          <w:szCs w:val="24"/>
          <w:lang w:val="lt-LT" w:eastAsia="lt-LT"/>
        </w:rPr>
        <w:t>,Pagrandukas</w:t>
      </w:r>
      <w:r>
        <w:rPr>
          <w:rFonts w:ascii="Times New Roman" w:eastAsia="Times New Roman" w:hAnsi="Times New Roman"/>
          <w:sz w:val="24"/>
          <w:szCs w:val="24"/>
          <w:lang w:val="lt-LT" w:eastAsia="lt-LT"/>
        </w:rPr>
        <w:t xml:space="preserve">“ </w:t>
      </w:r>
    </w:p>
    <w:p w14:paraId="0CBA9A4E" w14:textId="77777777" w:rsidR="00F44606" w:rsidRDefault="00593108"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mokytojų</w:t>
      </w:r>
      <w:r w:rsidR="000C6B6A">
        <w:rPr>
          <w:rFonts w:ascii="Times New Roman" w:eastAsia="Times New Roman" w:hAnsi="Times New Roman"/>
          <w:sz w:val="24"/>
          <w:szCs w:val="24"/>
          <w:lang w:val="lt-LT" w:eastAsia="lt-LT"/>
        </w:rPr>
        <w:t xml:space="preserve"> tarybos</w:t>
      </w:r>
      <w:r w:rsidR="00F44606">
        <w:rPr>
          <w:rFonts w:ascii="Times New Roman" w:eastAsia="Times New Roman" w:hAnsi="Times New Roman"/>
          <w:sz w:val="24"/>
          <w:szCs w:val="24"/>
          <w:lang w:val="lt-LT" w:eastAsia="lt-LT"/>
        </w:rPr>
        <w:t xml:space="preserve"> </w:t>
      </w:r>
      <w:r w:rsidR="0039009E">
        <w:rPr>
          <w:rFonts w:ascii="Times New Roman" w:eastAsia="Times New Roman" w:hAnsi="Times New Roman"/>
          <w:sz w:val="24"/>
          <w:szCs w:val="24"/>
          <w:lang w:val="lt-LT" w:eastAsia="lt-LT"/>
        </w:rPr>
        <w:t>p</w:t>
      </w:r>
      <w:r w:rsidR="000C6B6A">
        <w:rPr>
          <w:rFonts w:ascii="Times New Roman" w:eastAsia="Times New Roman" w:hAnsi="Times New Roman"/>
          <w:sz w:val="24"/>
          <w:szCs w:val="24"/>
          <w:lang w:val="lt-LT" w:eastAsia="lt-LT"/>
        </w:rPr>
        <w:t>osėdžio</w:t>
      </w:r>
      <w:r w:rsidR="0039009E">
        <w:rPr>
          <w:rFonts w:ascii="Times New Roman" w:eastAsia="Times New Roman" w:hAnsi="Times New Roman"/>
          <w:sz w:val="24"/>
          <w:szCs w:val="24"/>
          <w:lang w:val="lt-LT" w:eastAsia="lt-LT"/>
        </w:rPr>
        <w:t xml:space="preserve"> </w:t>
      </w:r>
    </w:p>
    <w:p w14:paraId="6DBE6219" w14:textId="1338F51E" w:rsidR="000C6B6A" w:rsidRDefault="00576979"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2021</w:t>
      </w:r>
      <w:r w:rsidR="00303615">
        <w:rPr>
          <w:rFonts w:ascii="Times New Roman" w:eastAsia="Times New Roman" w:hAnsi="Times New Roman"/>
          <w:sz w:val="24"/>
          <w:szCs w:val="24"/>
          <w:lang w:val="lt-LT" w:eastAsia="lt-LT"/>
        </w:rPr>
        <w:t xml:space="preserve"> m. </w:t>
      </w:r>
      <w:r w:rsidR="00E175AC">
        <w:rPr>
          <w:rFonts w:ascii="Times New Roman" w:eastAsia="Times New Roman" w:hAnsi="Times New Roman"/>
          <w:sz w:val="24"/>
          <w:szCs w:val="24"/>
          <w:lang w:val="lt-LT" w:eastAsia="lt-LT"/>
        </w:rPr>
        <w:t>sausio 22</w:t>
      </w:r>
      <w:r w:rsidR="00EC21B3">
        <w:rPr>
          <w:rFonts w:ascii="Times New Roman" w:eastAsia="Times New Roman" w:hAnsi="Times New Roman"/>
          <w:sz w:val="24"/>
          <w:szCs w:val="24"/>
          <w:lang w:val="lt-LT" w:eastAsia="lt-LT"/>
        </w:rPr>
        <w:t xml:space="preserve"> d.</w:t>
      </w:r>
      <w:r w:rsidR="00AD265C">
        <w:rPr>
          <w:rFonts w:ascii="Times New Roman" w:eastAsia="Times New Roman" w:hAnsi="Times New Roman"/>
          <w:sz w:val="24"/>
          <w:szCs w:val="24"/>
          <w:lang w:val="lt-LT" w:eastAsia="lt-LT"/>
        </w:rPr>
        <w:t xml:space="preserve"> </w:t>
      </w:r>
      <w:r w:rsidR="00F44606">
        <w:rPr>
          <w:rFonts w:ascii="Times New Roman" w:eastAsia="Times New Roman" w:hAnsi="Times New Roman"/>
          <w:sz w:val="24"/>
          <w:szCs w:val="24"/>
          <w:lang w:val="lt-LT" w:eastAsia="lt-LT"/>
        </w:rPr>
        <w:t>protokoliniu</w:t>
      </w:r>
      <w:r w:rsidR="00E175AC">
        <w:rPr>
          <w:rFonts w:ascii="Times New Roman" w:eastAsia="Times New Roman" w:hAnsi="Times New Roman"/>
          <w:sz w:val="24"/>
          <w:szCs w:val="24"/>
          <w:lang w:val="lt-LT" w:eastAsia="lt-LT"/>
        </w:rPr>
        <w:t xml:space="preserve"> nutarimu</w:t>
      </w:r>
    </w:p>
    <w:p w14:paraId="3BC64907" w14:textId="2147AF77" w:rsidR="001B2FA0" w:rsidRDefault="00F44606"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(protokolas</w:t>
      </w:r>
      <w:r w:rsidR="00D675EF">
        <w:rPr>
          <w:rFonts w:ascii="Times New Roman" w:eastAsia="Times New Roman" w:hAnsi="Times New Roman"/>
          <w:sz w:val="24"/>
          <w:szCs w:val="24"/>
          <w:lang w:val="lt-LT" w:eastAsia="lt-LT"/>
        </w:rPr>
        <w:t xml:space="preserve"> Nr.</w:t>
      </w:r>
      <w:r w:rsidR="00E175AC">
        <w:rPr>
          <w:rFonts w:ascii="Times New Roman" w:eastAsia="Times New Roman" w:hAnsi="Times New Roman"/>
          <w:sz w:val="24"/>
          <w:szCs w:val="24"/>
          <w:lang w:val="lt-LT" w:eastAsia="lt-LT"/>
        </w:rPr>
        <w:t>1</w:t>
      </w:r>
      <w:r>
        <w:rPr>
          <w:rFonts w:ascii="Times New Roman" w:eastAsia="Times New Roman" w:hAnsi="Times New Roman"/>
          <w:sz w:val="24"/>
          <w:szCs w:val="24"/>
          <w:lang w:val="lt-LT" w:eastAsia="lt-LT"/>
        </w:rPr>
        <w:t>)</w:t>
      </w:r>
    </w:p>
    <w:p w14:paraId="40EC5368" w14:textId="77777777" w:rsidR="00C62AEF" w:rsidRDefault="00C62AEF"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p>
    <w:p w14:paraId="454889A8" w14:textId="77777777" w:rsidR="001B2FA0" w:rsidRDefault="001B2FA0" w:rsidP="000C6B6A">
      <w:pPr>
        <w:tabs>
          <w:tab w:val="left" w:pos="900"/>
        </w:tabs>
        <w:spacing w:before="100" w:beforeAutospacing="1" w:after="0" w:line="240" w:lineRule="auto"/>
        <w:contextualSpacing/>
        <w:rPr>
          <w:rFonts w:ascii="Times New Roman" w:eastAsia="Times New Roman" w:hAnsi="Times New Roman"/>
          <w:sz w:val="24"/>
          <w:szCs w:val="24"/>
          <w:lang w:val="lt-LT" w:eastAsia="lt-LT"/>
        </w:rPr>
      </w:pPr>
    </w:p>
    <w:p w14:paraId="0AD5D9CF" w14:textId="77777777" w:rsidR="00F75B81" w:rsidRDefault="00F75B81"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4911A3A1" w14:textId="77777777" w:rsidR="00F75B81" w:rsidRDefault="00F75B81"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44BF31A1" w14:textId="2D389FAD" w:rsidR="00F75B81" w:rsidRDefault="00F75B81"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70528378" w14:textId="77777777" w:rsidR="00002A48" w:rsidRDefault="00002A48" w:rsidP="001B2FA0">
      <w:pPr>
        <w:pStyle w:val="Sraopastraipa1"/>
        <w:tabs>
          <w:tab w:val="left" w:pos="1134"/>
        </w:tabs>
        <w:spacing w:after="0" w:line="240" w:lineRule="auto"/>
        <w:ind w:left="360"/>
        <w:jc w:val="center"/>
        <w:rPr>
          <w:rFonts w:ascii="Times New Roman" w:eastAsia="Times New Roman" w:hAnsi="Times New Roman"/>
          <w:sz w:val="24"/>
          <w:szCs w:val="24"/>
          <w:lang w:val="lt-LT" w:eastAsia="lt-LT"/>
        </w:rPr>
      </w:pPr>
    </w:p>
    <w:p w14:paraId="75DFB4AB" w14:textId="77777777" w:rsidR="00BF5180" w:rsidRDefault="00BF5180" w:rsidP="008F2BCA">
      <w:pPr>
        <w:pStyle w:val="Sraopastraipa1"/>
        <w:tabs>
          <w:tab w:val="left" w:pos="1134"/>
        </w:tabs>
        <w:spacing w:after="0" w:line="240" w:lineRule="auto"/>
        <w:ind w:left="0"/>
        <w:rPr>
          <w:rFonts w:ascii="Times New Roman" w:eastAsia="Times New Roman" w:hAnsi="Times New Roman"/>
          <w:sz w:val="24"/>
          <w:szCs w:val="24"/>
          <w:lang w:val="lt-LT" w:eastAsia="lt-LT"/>
        </w:rPr>
      </w:pPr>
    </w:p>
    <w:sectPr w:rsidR="00BF5180" w:rsidSect="004B3963">
      <w:headerReference w:type="default" r:id="rId8"/>
      <w:pgSz w:w="11906" w:h="16838"/>
      <w:pgMar w:top="677" w:right="562" w:bottom="677" w:left="1411"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1E30" w14:textId="77777777" w:rsidR="00C13D13" w:rsidRDefault="00C13D13" w:rsidP="000D31ED">
      <w:pPr>
        <w:spacing w:after="0" w:line="240" w:lineRule="auto"/>
      </w:pPr>
      <w:r>
        <w:separator/>
      </w:r>
    </w:p>
  </w:endnote>
  <w:endnote w:type="continuationSeparator" w:id="0">
    <w:p w14:paraId="7BBC82EC" w14:textId="77777777" w:rsidR="00C13D13" w:rsidRDefault="00C13D13" w:rsidP="000D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D676" w14:textId="77777777" w:rsidR="00C13D13" w:rsidRDefault="00C13D13" w:rsidP="000D31ED">
      <w:pPr>
        <w:spacing w:after="0" w:line="240" w:lineRule="auto"/>
      </w:pPr>
      <w:r>
        <w:separator/>
      </w:r>
    </w:p>
  </w:footnote>
  <w:footnote w:type="continuationSeparator" w:id="0">
    <w:p w14:paraId="1E77627A" w14:textId="77777777" w:rsidR="00C13D13" w:rsidRDefault="00C13D13" w:rsidP="000D3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5E94" w14:textId="6F9C55E7" w:rsidR="000D31ED" w:rsidRPr="005E03CB" w:rsidRDefault="000D31ED">
    <w:pPr>
      <w:pStyle w:val="Antrats"/>
      <w:jc w:val="center"/>
      <w:rPr>
        <w:rFonts w:ascii="Times New Roman" w:hAnsi="Times New Roman"/>
        <w:sz w:val="24"/>
        <w:szCs w:val="24"/>
      </w:rPr>
    </w:pPr>
    <w:r w:rsidRPr="005E03CB">
      <w:rPr>
        <w:rFonts w:ascii="Times New Roman" w:hAnsi="Times New Roman"/>
        <w:sz w:val="24"/>
        <w:szCs w:val="24"/>
      </w:rPr>
      <w:fldChar w:fldCharType="begin"/>
    </w:r>
    <w:r w:rsidRPr="005E03CB">
      <w:rPr>
        <w:rFonts w:ascii="Times New Roman" w:hAnsi="Times New Roman"/>
        <w:sz w:val="24"/>
        <w:szCs w:val="24"/>
      </w:rPr>
      <w:instrText xml:space="preserve"> PAGE   \* MERGEFORMAT </w:instrText>
    </w:r>
    <w:r w:rsidRPr="005E03CB">
      <w:rPr>
        <w:rFonts w:ascii="Times New Roman" w:hAnsi="Times New Roman"/>
        <w:sz w:val="24"/>
        <w:szCs w:val="24"/>
      </w:rPr>
      <w:fldChar w:fldCharType="separate"/>
    </w:r>
    <w:r w:rsidR="00325C88">
      <w:rPr>
        <w:rFonts w:ascii="Times New Roman" w:hAnsi="Times New Roman"/>
        <w:noProof/>
        <w:sz w:val="24"/>
        <w:szCs w:val="24"/>
      </w:rPr>
      <w:t>4</w:t>
    </w:r>
    <w:r w:rsidRPr="005E03CB">
      <w:rPr>
        <w:rFonts w:ascii="Times New Roman" w:hAnsi="Times New Roman"/>
        <w:noProof/>
        <w:sz w:val="24"/>
        <w:szCs w:val="24"/>
      </w:rPr>
      <w:fldChar w:fldCharType="end"/>
    </w:r>
  </w:p>
  <w:p w14:paraId="574D2FDA" w14:textId="77777777" w:rsidR="000D31ED" w:rsidRDefault="000D31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052"/>
    <w:multiLevelType w:val="hybridMultilevel"/>
    <w:tmpl w:val="8E18ACE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543378"/>
    <w:multiLevelType w:val="hybridMultilevel"/>
    <w:tmpl w:val="5AA0099C"/>
    <w:lvl w:ilvl="0" w:tplc="F7AACA2A">
      <w:start w:val="1"/>
      <w:numFmt w:val="decimal"/>
      <w:lvlText w:val="%1."/>
      <w:lvlJc w:val="left"/>
      <w:pPr>
        <w:ind w:left="780" w:hanging="36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EB42EC"/>
    <w:multiLevelType w:val="hybridMultilevel"/>
    <w:tmpl w:val="EF868F32"/>
    <w:lvl w:ilvl="0" w:tplc="E2F8DDF0">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CB6AED"/>
    <w:multiLevelType w:val="multilevel"/>
    <w:tmpl w:val="C9569C0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360"/>
        </w:tabs>
        <w:ind w:left="1360" w:hanging="48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15:restartNumberingAfterBreak="0">
    <w:nsid w:val="26FF3161"/>
    <w:multiLevelType w:val="multilevel"/>
    <w:tmpl w:val="39468F40"/>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360"/>
        </w:tabs>
        <w:ind w:left="1360" w:hanging="48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5" w15:restartNumberingAfterBreak="0">
    <w:nsid w:val="28CD7B33"/>
    <w:multiLevelType w:val="hybridMultilevel"/>
    <w:tmpl w:val="CCDC9DBC"/>
    <w:lvl w:ilvl="0" w:tplc="0BD07BF4">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CC467AF"/>
    <w:multiLevelType w:val="hybridMultilevel"/>
    <w:tmpl w:val="957671A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046880"/>
    <w:multiLevelType w:val="multilevel"/>
    <w:tmpl w:val="7414841C"/>
    <w:lvl w:ilvl="0">
      <w:start w:val="1"/>
      <w:numFmt w:val="decimal"/>
      <w:lvlText w:val="%1."/>
      <w:lvlJc w:val="left"/>
      <w:pPr>
        <w:ind w:left="720" w:hanging="360"/>
      </w:pPr>
    </w:lvl>
    <w:lvl w:ilvl="1">
      <w:start w:val="1"/>
      <w:numFmt w:val="decimal"/>
      <w:isLgl/>
      <w:lvlText w:val="%1.%2."/>
      <w:lvlJc w:val="left"/>
      <w:pPr>
        <w:ind w:left="124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DC771B9"/>
    <w:multiLevelType w:val="hybridMultilevel"/>
    <w:tmpl w:val="D20A50CA"/>
    <w:lvl w:ilvl="0" w:tplc="C8783E06">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633251C5"/>
    <w:multiLevelType w:val="hybridMultilevel"/>
    <w:tmpl w:val="E0CA28FA"/>
    <w:lvl w:ilvl="0" w:tplc="AC44178E">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42C2B4A"/>
    <w:multiLevelType w:val="hybridMultilevel"/>
    <w:tmpl w:val="B24EDFDE"/>
    <w:lvl w:ilvl="0" w:tplc="17E29752">
      <w:start w:val="4"/>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15:restartNumberingAfterBreak="0">
    <w:nsid w:val="67557888"/>
    <w:multiLevelType w:val="hybridMultilevel"/>
    <w:tmpl w:val="D20A50CA"/>
    <w:lvl w:ilvl="0" w:tplc="C8783E06">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8BB24DA"/>
    <w:multiLevelType w:val="multilevel"/>
    <w:tmpl w:val="07C0CAC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55226D"/>
    <w:multiLevelType w:val="hybridMultilevel"/>
    <w:tmpl w:val="180E1B3E"/>
    <w:lvl w:ilvl="0" w:tplc="0427000F">
      <w:start w:val="20"/>
      <w:numFmt w:val="decimal"/>
      <w:lvlText w:val="%1."/>
      <w:lvlJc w:val="left"/>
      <w:pPr>
        <w:tabs>
          <w:tab w:val="num" w:pos="720"/>
        </w:tabs>
        <w:ind w:left="720" w:hanging="360"/>
      </w:pPr>
      <w:rPr>
        <w:rFonts w:hint="default"/>
      </w:rPr>
    </w:lvl>
    <w:lvl w:ilvl="1" w:tplc="7EF299A4">
      <w:start w:val="23"/>
      <w:numFmt w:val="decimal"/>
      <w:lvlText w:val="%2"/>
      <w:lvlJc w:val="left"/>
      <w:pPr>
        <w:tabs>
          <w:tab w:val="num" w:pos="1695"/>
        </w:tabs>
        <w:ind w:left="1695" w:hanging="615"/>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7B926CC5"/>
    <w:multiLevelType w:val="hybridMultilevel"/>
    <w:tmpl w:val="61E64C54"/>
    <w:lvl w:ilvl="0" w:tplc="DF3C7E10">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12"/>
  </w:num>
  <w:num w:numId="6">
    <w:abstractNumId w:val="13"/>
  </w:num>
  <w:num w:numId="7">
    <w:abstractNumId w:val="11"/>
  </w:num>
  <w:num w:numId="8">
    <w:abstractNumId w:val="0"/>
  </w:num>
  <w:num w:numId="9">
    <w:abstractNumId w:val="6"/>
  </w:num>
  <w:num w:numId="10">
    <w:abstractNumId w:val="8"/>
  </w:num>
  <w:num w:numId="11">
    <w:abstractNumId w:val="9"/>
  </w:num>
  <w:num w:numId="12">
    <w:abstractNumId w:val="1"/>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99"/>
    <w:rsid w:val="00002A48"/>
    <w:rsid w:val="00003DA3"/>
    <w:rsid w:val="0001278B"/>
    <w:rsid w:val="00012A18"/>
    <w:rsid w:val="00013DD5"/>
    <w:rsid w:val="000256C1"/>
    <w:rsid w:val="00026DAF"/>
    <w:rsid w:val="000275B4"/>
    <w:rsid w:val="00035E97"/>
    <w:rsid w:val="00057AD4"/>
    <w:rsid w:val="00060927"/>
    <w:rsid w:val="00061EA8"/>
    <w:rsid w:val="0006237F"/>
    <w:rsid w:val="000638EB"/>
    <w:rsid w:val="00085F81"/>
    <w:rsid w:val="00086D20"/>
    <w:rsid w:val="000927CE"/>
    <w:rsid w:val="00094856"/>
    <w:rsid w:val="000A6D2A"/>
    <w:rsid w:val="000B6EE0"/>
    <w:rsid w:val="000C667B"/>
    <w:rsid w:val="000C6B6A"/>
    <w:rsid w:val="000C74A0"/>
    <w:rsid w:val="000D31ED"/>
    <w:rsid w:val="000E2182"/>
    <w:rsid w:val="000E6E14"/>
    <w:rsid w:val="000E754E"/>
    <w:rsid w:val="000F0D4E"/>
    <w:rsid w:val="000F2BDE"/>
    <w:rsid w:val="00101A99"/>
    <w:rsid w:val="00110664"/>
    <w:rsid w:val="001127BD"/>
    <w:rsid w:val="00113ABC"/>
    <w:rsid w:val="00116851"/>
    <w:rsid w:val="0011759B"/>
    <w:rsid w:val="00124597"/>
    <w:rsid w:val="00124CF5"/>
    <w:rsid w:val="001300E6"/>
    <w:rsid w:val="00132C8B"/>
    <w:rsid w:val="001434EE"/>
    <w:rsid w:val="001435FD"/>
    <w:rsid w:val="00152C65"/>
    <w:rsid w:val="0015555A"/>
    <w:rsid w:val="00161D54"/>
    <w:rsid w:val="00161FAC"/>
    <w:rsid w:val="00163BAE"/>
    <w:rsid w:val="00166E31"/>
    <w:rsid w:val="00172818"/>
    <w:rsid w:val="001752DA"/>
    <w:rsid w:val="00182674"/>
    <w:rsid w:val="00192446"/>
    <w:rsid w:val="00195014"/>
    <w:rsid w:val="001A3ED4"/>
    <w:rsid w:val="001A5A47"/>
    <w:rsid w:val="001B1EB6"/>
    <w:rsid w:val="001B2FA0"/>
    <w:rsid w:val="001B77B4"/>
    <w:rsid w:val="001D0603"/>
    <w:rsid w:val="001E280E"/>
    <w:rsid w:val="002073E0"/>
    <w:rsid w:val="0020764D"/>
    <w:rsid w:val="00213BCA"/>
    <w:rsid w:val="002146FB"/>
    <w:rsid w:val="002245D9"/>
    <w:rsid w:val="00230C5A"/>
    <w:rsid w:val="00236B68"/>
    <w:rsid w:val="00250DA0"/>
    <w:rsid w:val="00252C9A"/>
    <w:rsid w:val="00254D1E"/>
    <w:rsid w:val="0026109E"/>
    <w:rsid w:val="00261C2B"/>
    <w:rsid w:val="00265AF7"/>
    <w:rsid w:val="002663FC"/>
    <w:rsid w:val="00267315"/>
    <w:rsid w:val="00271896"/>
    <w:rsid w:val="002758BC"/>
    <w:rsid w:val="0027682B"/>
    <w:rsid w:val="00276D9A"/>
    <w:rsid w:val="00283E7F"/>
    <w:rsid w:val="00285231"/>
    <w:rsid w:val="00290459"/>
    <w:rsid w:val="00291BAD"/>
    <w:rsid w:val="002A6252"/>
    <w:rsid w:val="002B04E6"/>
    <w:rsid w:val="002B35A8"/>
    <w:rsid w:val="002B5AFB"/>
    <w:rsid w:val="002B685F"/>
    <w:rsid w:val="002B7774"/>
    <w:rsid w:val="002B7C9D"/>
    <w:rsid w:val="002C26EE"/>
    <w:rsid w:val="002C5A7A"/>
    <w:rsid w:val="002C5D3A"/>
    <w:rsid w:val="002C6BEC"/>
    <w:rsid w:val="002C7CEF"/>
    <w:rsid w:val="002E50CF"/>
    <w:rsid w:val="002F1604"/>
    <w:rsid w:val="002F4E36"/>
    <w:rsid w:val="00302F36"/>
    <w:rsid w:val="00303615"/>
    <w:rsid w:val="00303ED8"/>
    <w:rsid w:val="00305468"/>
    <w:rsid w:val="003115FA"/>
    <w:rsid w:val="003209CD"/>
    <w:rsid w:val="00324964"/>
    <w:rsid w:val="00325C88"/>
    <w:rsid w:val="00337359"/>
    <w:rsid w:val="003379E0"/>
    <w:rsid w:val="00337A3F"/>
    <w:rsid w:val="0034789D"/>
    <w:rsid w:val="00352845"/>
    <w:rsid w:val="00357EA5"/>
    <w:rsid w:val="00367D0F"/>
    <w:rsid w:val="00371440"/>
    <w:rsid w:val="00375A0C"/>
    <w:rsid w:val="00376408"/>
    <w:rsid w:val="0039009E"/>
    <w:rsid w:val="00391ADF"/>
    <w:rsid w:val="003978B1"/>
    <w:rsid w:val="003A0270"/>
    <w:rsid w:val="003A2934"/>
    <w:rsid w:val="003A51B7"/>
    <w:rsid w:val="003B44DC"/>
    <w:rsid w:val="003B6437"/>
    <w:rsid w:val="003C77FC"/>
    <w:rsid w:val="003D44F8"/>
    <w:rsid w:val="003E163D"/>
    <w:rsid w:val="004163C5"/>
    <w:rsid w:val="004302D8"/>
    <w:rsid w:val="00450D10"/>
    <w:rsid w:val="00460F8A"/>
    <w:rsid w:val="004625A7"/>
    <w:rsid w:val="0046568E"/>
    <w:rsid w:val="004712F4"/>
    <w:rsid w:val="00473DEA"/>
    <w:rsid w:val="00475A92"/>
    <w:rsid w:val="00477188"/>
    <w:rsid w:val="00492D4C"/>
    <w:rsid w:val="00496BE8"/>
    <w:rsid w:val="004A0B8A"/>
    <w:rsid w:val="004A1D71"/>
    <w:rsid w:val="004B0F1A"/>
    <w:rsid w:val="004B3963"/>
    <w:rsid w:val="004B672D"/>
    <w:rsid w:val="004C0A31"/>
    <w:rsid w:val="004C66EC"/>
    <w:rsid w:val="004D6220"/>
    <w:rsid w:val="004E26FF"/>
    <w:rsid w:val="004E488D"/>
    <w:rsid w:val="004F34DB"/>
    <w:rsid w:val="004F7941"/>
    <w:rsid w:val="00500E92"/>
    <w:rsid w:val="005053D1"/>
    <w:rsid w:val="005069EC"/>
    <w:rsid w:val="005133A3"/>
    <w:rsid w:val="00516CA5"/>
    <w:rsid w:val="00517BA6"/>
    <w:rsid w:val="00521E38"/>
    <w:rsid w:val="00525B72"/>
    <w:rsid w:val="00527B43"/>
    <w:rsid w:val="0053431A"/>
    <w:rsid w:val="00537FB9"/>
    <w:rsid w:val="0054456D"/>
    <w:rsid w:val="00544BA1"/>
    <w:rsid w:val="0055135F"/>
    <w:rsid w:val="0055326A"/>
    <w:rsid w:val="00555AB0"/>
    <w:rsid w:val="00563420"/>
    <w:rsid w:val="00570C63"/>
    <w:rsid w:val="0057652F"/>
    <w:rsid w:val="00576979"/>
    <w:rsid w:val="00577BAA"/>
    <w:rsid w:val="005874F5"/>
    <w:rsid w:val="00593108"/>
    <w:rsid w:val="005A0CA3"/>
    <w:rsid w:val="005A0FE4"/>
    <w:rsid w:val="005A72F4"/>
    <w:rsid w:val="005A77BD"/>
    <w:rsid w:val="005B16AA"/>
    <w:rsid w:val="005C3725"/>
    <w:rsid w:val="005C3DB3"/>
    <w:rsid w:val="005D3918"/>
    <w:rsid w:val="005D6104"/>
    <w:rsid w:val="005E03CB"/>
    <w:rsid w:val="005E1B9F"/>
    <w:rsid w:val="005E4411"/>
    <w:rsid w:val="005E5401"/>
    <w:rsid w:val="00603F4B"/>
    <w:rsid w:val="00614879"/>
    <w:rsid w:val="00621C54"/>
    <w:rsid w:val="006266E1"/>
    <w:rsid w:val="0062724D"/>
    <w:rsid w:val="00636BBE"/>
    <w:rsid w:val="00642645"/>
    <w:rsid w:val="00650023"/>
    <w:rsid w:val="00654499"/>
    <w:rsid w:val="0066503B"/>
    <w:rsid w:val="00665B24"/>
    <w:rsid w:val="0066622B"/>
    <w:rsid w:val="00675E68"/>
    <w:rsid w:val="0068511E"/>
    <w:rsid w:val="0069654C"/>
    <w:rsid w:val="00697658"/>
    <w:rsid w:val="00697CB6"/>
    <w:rsid w:val="006A7F51"/>
    <w:rsid w:val="006B04B1"/>
    <w:rsid w:val="006B0997"/>
    <w:rsid w:val="006B4861"/>
    <w:rsid w:val="006B4A0D"/>
    <w:rsid w:val="006C4697"/>
    <w:rsid w:val="006C6320"/>
    <w:rsid w:val="006C79B7"/>
    <w:rsid w:val="006D6AAC"/>
    <w:rsid w:val="006E0785"/>
    <w:rsid w:val="006F3B7A"/>
    <w:rsid w:val="006F5436"/>
    <w:rsid w:val="006F574A"/>
    <w:rsid w:val="006F7887"/>
    <w:rsid w:val="00715A63"/>
    <w:rsid w:val="007176EA"/>
    <w:rsid w:val="00727FCF"/>
    <w:rsid w:val="007339CD"/>
    <w:rsid w:val="00733A8A"/>
    <w:rsid w:val="0073466C"/>
    <w:rsid w:val="007368B7"/>
    <w:rsid w:val="0073696B"/>
    <w:rsid w:val="00737B6B"/>
    <w:rsid w:val="007434D8"/>
    <w:rsid w:val="00743BAA"/>
    <w:rsid w:val="0074498B"/>
    <w:rsid w:val="00747F52"/>
    <w:rsid w:val="0076663B"/>
    <w:rsid w:val="00770E5A"/>
    <w:rsid w:val="00786E99"/>
    <w:rsid w:val="00793397"/>
    <w:rsid w:val="00794B15"/>
    <w:rsid w:val="007A131A"/>
    <w:rsid w:val="007A2382"/>
    <w:rsid w:val="007A5D24"/>
    <w:rsid w:val="007B2F92"/>
    <w:rsid w:val="007B38DF"/>
    <w:rsid w:val="007B4902"/>
    <w:rsid w:val="007C14A0"/>
    <w:rsid w:val="007C2C50"/>
    <w:rsid w:val="007E47EA"/>
    <w:rsid w:val="007E501D"/>
    <w:rsid w:val="007E6A4F"/>
    <w:rsid w:val="007E6F0F"/>
    <w:rsid w:val="007F252D"/>
    <w:rsid w:val="00810C2B"/>
    <w:rsid w:val="008122BC"/>
    <w:rsid w:val="00813F9D"/>
    <w:rsid w:val="00820409"/>
    <w:rsid w:val="00823354"/>
    <w:rsid w:val="0082633F"/>
    <w:rsid w:val="008278C3"/>
    <w:rsid w:val="00827E92"/>
    <w:rsid w:val="008320F0"/>
    <w:rsid w:val="00845F50"/>
    <w:rsid w:val="00846AA3"/>
    <w:rsid w:val="00852D77"/>
    <w:rsid w:val="008717E2"/>
    <w:rsid w:val="00875933"/>
    <w:rsid w:val="0087734B"/>
    <w:rsid w:val="00881ECB"/>
    <w:rsid w:val="008825D3"/>
    <w:rsid w:val="00885028"/>
    <w:rsid w:val="00891872"/>
    <w:rsid w:val="00896D15"/>
    <w:rsid w:val="008A5515"/>
    <w:rsid w:val="008B0D64"/>
    <w:rsid w:val="008C5AA6"/>
    <w:rsid w:val="008C5B99"/>
    <w:rsid w:val="008C66A0"/>
    <w:rsid w:val="008C79E0"/>
    <w:rsid w:val="008E3F4B"/>
    <w:rsid w:val="008E74DF"/>
    <w:rsid w:val="008F07AB"/>
    <w:rsid w:val="008F1010"/>
    <w:rsid w:val="008F2BCA"/>
    <w:rsid w:val="008F327B"/>
    <w:rsid w:val="00900453"/>
    <w:rsid w:val="009033F9"/>
    <w:rsid w:val="00923B48"/>
    <w:rsid w:val="00931F4B"/>
    <w:rsid w:val="00940370"/>
    <w:rsid w:val="0094400F"/>
    <w:rsid w:val="00947F3E"/>
    <w:rsid w:val="009506D2"/>
    <w:rsid w:val="00953D70"/>
    <w:rsid w:val="00954721"/>
    <w:rsid w:val="0096392E"/>
    <w:rsid w:val="00964038"/>
    <w:rsid w:val="00964E98"/>
    <w:rsid w:val="00965792"/>
    <w:rsid w:val="0097115C"/>
    <w:rsid w:val="00973620"/>
    <w:rsid w:val="0097564C"/>
    <w:rsid w:val="009764D3"/>
    <w:rsid w:val="00977DB3"/>
    <w:rsid w:val="009A07B5"/>
    <w:rsid w:val="009A1CBB"/>
    <w:rsid w:val="009A2FFA"/>
    <w:rsid w:val="009A4239"/>
    <w:rsid w:val="009A7A65"/>
    <w:rsid w:val="009B0C93"/>
    <w:rsid w:val="009B1BB8"/>
    <w:rsid w:val="009B333A"/>
    <w:rsid w:val="009B3466"/>
    <w:rsid w:val="009B3C6E"/>
    <w:rsid w:val="009D340D"/>
    <w:rsid w:val="009D65E4"/>
    <w:rsid w:val="009D6C74"/>
    <w:rsid w:val="009E0AD4"/>
    <w:rsid w:val="009E6641"/>
    <w:rsid w:val="009F0E3B"/>
    <w:rsid w:val="009F189B"/>
    <w:rsid w:val="00A01137"/>
    <w:rsid w:val="00A0393D"/>
    <w:rsid w:val="00A07522"/>
    <w:rsid w:val="00A11A5F"/>
    <w:rsid w:val="00A1405D"/>
    <w:rsid w:val="00A17D6E"/>
    <w:rsid w:val="00A21E01"/>
    <w:rsid w:val="00A22471"/>
    <w:rsid w:val="00A24A5F"/>
    <w:rsid w:val="00A27795"/>
    <w:rsid w:val="00A31E03"/>
    <w:rsid w:val="00A3306C"/>
    <w:rsid w:val="00A40FA4"/>
    <w:rsid w:val="00A42368"/>
    <w:rsid w:val="00A54851"/>
    <w:rsid w:val="00A568FA"/>
    <w:rsid w:val="00A60517"/>
    <w:rsid w:val="00A63457"/>
    <w:rsid w:val="00A735F8"/>
    <w:rsid w:val="00A738C2"/>
    <w:rsid w:val="00A73D12"/>
    <w:rsid w:val="00A7783D"/>
    <w:rsid w:val="00A83D50"/>
    <w:rsid w:val="00A8414C"/>
    <w:rsid w:val="00A856D1"/>
    <w:rsid w:val="00A87FFC"/>
    <w:rsid w:val="00A907A7"/>
    <w:rsid w:val="00A958F8"/>
    <w:rsid w:val="00AA3629"/>
    <w:rsid w:val="00AA4E9B"/>
    <w:rsid w:val="00AA6094"/>
    <w:rsid w:val="00AA6139"/>
    <w:rsid w:val="00AA747D"/>
    <w:rsid w:val="00AB03D8"/>
    <w:rsid w:val="00AB1BAC"/>
    <w:rsid w:val="00AB4DF9"/>
    <w:rsid w:val="00AB6156"/>
    <w:rsid w:val="00AC1BE7"/>
    <w:rsid w:val="00AC3402"/>
    <w:rsid w:val="00AD1619"/>
    <w:rsid w:val="00AD265C"/>
    <w:rsid w:val="00AD3683"/>
    <w:rsid w:val="00AE0195"/>
    <w:rsid w:val="00AE1B1A"/>
    <w:rsid w:val="00AE250B"/>
    <w:rsid w:val="00AE589C"/>
    <w:rsid w:val="00AE68A3"/>
    <w:rsid w:val="00AE6E71"/>
    <w:rsid w:val="00AF599C"/>
    <w:rsid w:val="00B02FB2"/>
    <w:rsid w:val="00B16D57"/>
    <w:rsid w:val="00B178CB"/>
    <w:rsid w:val="00B26AC7"/>
    <w:rsid w:val="00B26C0B"/>
    <w:rsid w:val="00B36E02"/>
    <w:rsid w:val="00B5135F"/>
    <w:rsid w:val="00B52132"/>
    <w:rsid w:val="00B54A0E"/>
    <w:rsid w:val="00B94B3C"/>
    <w:rsid w:val="00B94E1F"/>
    <w:rsid w:val="00BB44E3"/>
    <w:rsid w:val="00BC3722"/>
    <w:rsid w:val="00BD7B3C"/>
    <w:rsid w:val="00BE1C90"/>
    <w:rsid w:val="00BF5180"/>
    <w:rsid w:val="00C061C7"/>
    <w:rsid w:val="00C07FBC"/>
    <w:rsid w:val="00C13D13"/>
    <w:rsid w:val="00C17E65"/>
    <w:rsid w:val="00C2232C"/>
    <w:rsid w:val="00C2529F"/>
    <w:rsid w:val="00C31FA4"/>
    <w:rsid w:val="00C4264E"/>
    <w:rsid w:val="00C43E5D"/>
    <w:rsid w:val="00C5085D"/>
    <w:rsid w:val="00C5290E"/>
    <w:rsid w:val="00C6231D"/>
    <w:rsid w:val="00C62AEF"/>
    <w:rsid w:val="00C64911"/>
    <w:rsid w:val="00C80CE7"/>
    <w:rsid w:val="00C84ADE"/>
    <w:rsid w:val="00CA750E"/>
    <w:rsid w:val="00CB5E3B"/>
    <w:rsid w:val="00CD00CF"/>
    <w:rsid w:val="00CD6FEA"/>
    <w:rsid w:val="00CD7FF2"/>
    <w:rsid w:val="00CE0D62"/>
    <w:rsid w:val="00CE70F8"/>
    <w:rsid w:val="00CF06F3"/>
    <w:rsid w:val="00CF1C41"/>
    <w:rsid w:val="00D10AD4"/>
    <w:rsid w:val="00D13818"/>
    <w:rsid w:val="00D16D00"/>
    <w:rsid w:val="00D268B0"/>
    <w:rsid w:val="00D272D8"/>
    <w:rsid w:val="00D328C7"/>
    <w:rsid w:val="00D432E9"/>
    <w:rsid w:val="00D44A8C"/>
    <w:rsid w:val="00D50918"/>
    <w:rsid w:val="00D5745D"/>
    <w:rsid w:val="00D63355"/>
    <w:rsid w:val="00D675EF"/>
    <w:rsid w:val="00D746BC"/>
    <w:rsid w:val="00D83BBD"/>
    <w:rsid w:val="00D84540"/>
    <w:rsid w:val="00D90F91"/>
    <w:rsid w:val="00D94467"/>
    <w:rsid w:val="00D94ADD"/>
    <w:rsid w:val="00DA034C"/>
    <w:rsid w:val="00DA4D1B"/>
    <w:rsid w:val="00DB145A"/>
    <w:rsid w:val="00DC20C3"/>
    <w:rsid w:val="00DC7E20"/>
    <w:rsid w:val="00DD0C5C"/>
    <w:rsid w:val="00DD145E"/>
    <w:rsid w:val="00DD5DC2"/>
    <w:rsid w:val="00DE1EC4"/>
    <w:rsid w:val="00DE40FE"/>
    <w:rsid w:val="00DE496E"/>
    <w:rsid w:val="00DE6B02"/>
    <w:rsid w:val="00DF4BA1"/>
    <w:rsid w:val="00E175AC"/>
    <w:rsid w:val="00E23124"/>
    <w:rsid w:val="00E412C9"/>
    <w:rsid w:val="00E41316"/>
    <w:rsid w:val="00E45A85"/>
    <w:rsid w:val="00E544BA"/>
    <w:rsid w:val="00E54DAE"/>
    <w:rsid w:val="00E55E10"/>
    <w:rsid w:val="00E572F5"/>
    <w:rsid w:val="00E57D73"/>
    <w:rsid w:val="00E71A96"/>
    <w:rsid w:val="00E80872"/>
    <w:rsid w:val="00E92B9E"/>
    <w:rsid w:val="00E9342E"/>
    <w:rsid w:val="00EA0BE6"/>
    <w:rsid w:val="00EA333A"/>
    <w:rsid w:val="00EC0CA0"/>
    <w:rsid w:val="00EC21B3"/>
    <w:rsid w:val="00EC7874"/>
    <w:rsid w:val="00EC797A"/>
    <w:rsid w:val="00ED109A"/>
    <w:rsid w:val="00ED2007"/>
    <w:rsid w:val="00ED24C6"/>
    <w:rsid w:val="00ED3235"/>
    <w:rsid w:val="00ED5F21"/>
    <w:rsid w:val="00EE1A14"/>
    <w:rsid w:val="00EE2873"/>
    <w:rsid w:val="00EE735E"/>
    <w:rsid w:val="00EF7F04"/>
    <w:rsid w:val="00F01D80"/>
    <w:rsid w:val="00F01EC4"/>
    <w:rsid w:val="00F02885"/>
    <w:rsid w:val="00F04370"/>
    <w:rsid w:val="00F06724"/>
    <w:rsid w:val="00F10029"/>
    <w:rsid w:val="00F12DC2"/>
    <w:rsid w:val="00F14824"/>
    <w:rsid w:val="00F1567C"/>
    <w:rsid w:val="00F200D4"/>
    <w:rsid w:val="00F24434"/>
    <w:rsid w:val="00F34017"/>
    <w:rsid w:val="00F3465F"/>
    <w:rsid w:val="00F34A62"/>
    <w:rsid w:val="00F431BD"/>
    <w:rsid w:val="00F44606"/>
    <w:rsid w:val="00F45FBC"/>
    <w:rsid w:val="00F460BC"/>
    <w:rsid w:val="00F51621"/>
    <w:rsid w:val="00F53CC6"/>
    <w:rsid w:val="00F62C39"/>
    <w:rsid w:val="00F636EC"/>
    <w:rsid w:val="00F7000E"/>
    <w:rsid w:val="00F73495"/>
    <w:rsid w:val="00F75B81"/>
    <w:rsid w:val="00F77A95"/>
    <w:rsid w:val="00F77CB5"/>
    <w:rsid w:val="00F8323E"/>
    <w:rsid w:val="00F83E60"/>
    <w:rsid w:val="00F84075"/>
    <w:rsid w:val="00F96B88"/>
    <w:rsid w:val="00FA15AC"/>
    <w:rsid w:val="00FA38FC"/>
    <w:rsid w:val="00FA5FBB"/>
    <w:rsid w:val="00FB20B8"/>
    <w:rsid w:val="00FB391E"/>
    <w:rsid w:val="00FB5F82"/>
    <w:rsid w:val="00FB625E"/>
    <w:rsid w:val="00FD1032"/>
    <w:rsid w:val="00FE1C10"/>
    <w:rsid w:val="00FE1E0F"/>
    <w:rsid w:val="00FE7463"/>
    <w:rsid w:val="00FF46CA"/>
    <w:rsid w:val="00FF6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92450"/>
  <w15:chartTrackingRefBased/>
  <w15:docId w15:val="{049AA64A-0C57-4440-A4E6-AE5A9BE5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86E99"/>
    <w:pPr>
      <w:spacing w:after="200" w:line="276" w:lineRule="auto"/>
    </w:pPr>
    <w:rPr>
      <w:rFonts w:ascii="Calibri" w:eastAsia="Calibri" w:hAnsi="Calibri"/>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786E99"/>
    <w:pPr>
      <w:ind w:left="720"/>
      <w:contextualSpacing/>
    </w:pPr>
  </w:style>
  <w:style w:type="table" w:styleId="Lentelstinklelis">
    <w:name w:val="Table Grid"/>
    <w:basedOn w:val="prastojilentel"/>
    <w:rsid w:val="00DE1E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5C3725"/>
    <w:pPr>
      <w:spacing w:after="0" w:line="240" w:lineRule="auto"/>
      <w:jc w:val="center"/>
    </w:pPr>
    <w:rPr>
      <w:rFonts w:ascii="Times New Roman" w:eastAsia="Times New Roman" w:hAnsi="Times New Roman"/>
      <w:b/>
      <w:bCs/>
      <w:sz w:val="28"/>
      <w:szCs w:val="24"/>
      <w:lang w:val="en-GB"/>
    </w:rPr>
  </w:style>
  <w:style w:type="paragraph" w:styleId="Debesliotekstas">
    <w:name w:val="Balloon Text"/>
    <w:basedOn w:val="prastasis"/>
    <w:link w:val="DebesliotekstasDiagrama"/>
    <w:rsid w:val="004625A7"/>
    <w:pPr>
      <w:spacing w:after="0" w:line="240" w:lineRule="auto"/>
    </w:pPr>
    <w:rPr>
      <w:rFonts w:ascii="Tahoma" w:hAnsi="Tahoma" w:cs="Tahoma"/>
      <w:sz w:val="16"/>
      <w:szCs w:val="16"/>
    </w:rPr>
  </w:style>
  <w:style w:type="character" w:customStyle="1" w:styleId="DebesliotekstasDiagrama">
    <w:name w:val="Debesėlio tekstas Diagrama"/>
    <w:link w:val="Debesliotekstas"/>
    <w:rsid w:val="004625A7"/>
    <w:rPr>
      <w:rFonts w:ascii="Tahoma" w:eastAsia="Calibri" w:hAnsi="Tahoma" w:cs="Tahoma"/>
      <w:sz w:val="16"/>
      <w:szCs w:val="16"/>
      <w:lang w:val="en-US" w:eastAsia="en-US"/>
    </w:rPr>
  </w:style>
  <w:style w:type="character" w:styleId="Hipersaitas">
    <w:name w:val="Hyperlink"/>
    <w:rsid w:val="00161FAC"/>
    <w:rPr>
      <w:color w:val="0563C1"/>
      <w:u w:val="single"/>
    </w:rPr>
  </w:style>
  <w:style w:type="paragraph" w:styleId="Antrats">
    <w:name w:val="header"/>
    <w:basedOn w:val="prastasis"/>
    <w:link w:val="AntratsDiagrama"/>
    <w:uiPriority w:val="99"/>
    <w:rsid w:val="000D31ED"/>
    <w:pPr>
      <w:tabs>
        <w:tab w:val="center" w:pos="4680"/>
        <w:tab w:val="right" w:pos="9360"/>
      </w:tabs>
    </w:pPr>
  </w:style>
  <w:style w:type="character" w:customStyle="1" w:styleId="AntratsDiagrama">
    <w:name w:val="Antraštės Diagrama"/>
    <w:link w:val="Antrats"/>
    <w:uiPriority w:val="99"/>
    <w:rsid w:val="000D31ED"/>
    <w:rPr>
      <w:rFonts w:ascii="Calibri" w:eastAsia="Calibri" w:hAnsi="Calibri"/>
      <w:sz w:val="22"/>
      <w:szCs w:val="22"/>
    </w:rPr>
  </w:style>
  <w:style w:type="paragraph" w:styleId="Porat">
    <w:name w:val="footer"/>
    <w:basedOn w:val="prastasis"/>
    <w:link w:val="PoratDiagrama"/>
    <w:rsid w:val="000D31ED"/>
    <w:pPr>
      <w:tabs>
        <w:tab w:val="center" w:pos="4680"/>
        <w:tab w:val="right" w:pos="9360"/>
      </w:tabs>
    </w:pPr>
  </w:style>
  <w:style w:type="character" w:customStyle="1" w:styleId="PoratDiagrama">
    <w:name w:val="Poraštė Diagrama"/>
    <w:link w:val="Porat"/>
    <w:rsid w:val="000D31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1350">
      <w:bodyDiv w:val="1"/>
      <w:marLeft w:val="0"/>
      <w:marRight w:val="0"/>
      <w:marTop w:val="0"/>
      <w:marBottom w:val="0"/>
      <w:divBdr>
        <w:top w:val="none" w:sz="0" w:space="0" w:color="auto"/>
        <w:left w:val="none" w:sz="0" w:space="0" w:color="auto"/>
        <w:bottom w:val="none" w:sz="0" w:space="0" w:color="auto"/>
        <w:right w:val="none" w:sz="0" w:space="0" w:color="auto"/>
      </w:divBdr>
    </w:div>
    <w:div w:id="616104350">
      <w:bodyDiv w:val="1"/>
      <w:marLeft w:val="0"/>
      <w:marRight w:val="0"/>
      <w:marTop w:val="0"/>
      <w:marBottom w:val="0"/>
      <w:divBdr>
        <w:top w:val="none" w:sz="0" w:space="0" w:color="auto"/>
        <w:left w:val="none" w:sz="0" w:space="0" w:color="auto"/>
        <w:bottom w:val="none" w:sz="0" w:space="0" w:color="auto"/>
        <w:right w:val="none" w:sz="0" w:space="0" w:color="auto"/>
      </w:divBdr>
    </w:div>
    <w:div w:id="1210609140">
      <w:bodyDiv w:val="1"/>
      <w:marLeft w:val="0"/>
      <w:marRight w:val="0"/>
      <w:marTop w:val="0"/>
      <w:marBottom w:val="0"/>
      <w:divBdr>
        <w:top w:val="none" w:sz="0" w:space="0" w:color="auto"/>
        <w:left w:val="none" w:sz="0" w:space="0" w:color="auto"/>
        <w:bottom w:val="none" w:sz="0" w:space="0" w:color="auto"/>
        <w:right w:val="none" w:sz="0" w:space="0" w:color="auto"/>
      </w:divBdr>
    </w:div>
    <w:div w:id="1390154149">
      <w:bodyDiv w:val="1"/>
      <w:marLeft w:val="0"/>
      <w:marRight w:val="0"/>
      <w:marTop w:val="0"/>
      <w:marBottom w:val="0"/>
      <w:divBdr>
        <w:top w:val="none" w:sz="0" w:space="0" w:color="auto"/>
        <w:left w:val="none" w:sz="0" w:space="0" w:color="auto"/>
        <w:bottom w:val="none" w:sz="0" w:space="0" w:color="auto"/>
        <w:right w:val="none" w:sz="0" w:space="0" w:color="auto"/>
      </w:divBdr>
    </w:div>
    <w:div w:id="1567951816">
      <w:bodyDiv w:val="1"/>
      <w:marLeft w:val="0"/>
      <w:marRight w:val="0"/>
      <w:marTop w:val="0"/>
      <w:marBottom w:val="0"/>
      <w:divBdr>
        <w:top w:val="none" w:sz="0" w:space="0" w:color="auto"/>
        <w:left w:val="none" w:sz="0" w:space="0" w:color="auto"/>
        <w:bottom w:val="none" w:sz="0" w:space="0" w:color="auto"/>
        <w:right w:val="none" w:sz="0" w:space="0" w:color="auto"/>
      </w:divBdr>
    </w:div>
    <w:div w:id="17454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DD22-B430-41B2-8060-4076FA3D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7900</Words>
  <Characters>4503</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ORGANIZATION</Company>
  <LinksUpToDate>false</LinksUpToDate>
  <CharactersWithSpaces>12379</CharactersWithSpaces>
  <SharedDoc>false</SharedDoc>
  <HLinks>
    <vt:vector size="18" baseType="variant">
      <vt:variant>
        <vt:i4>917535</vt:i4>
      </vt:variant>
      <vt:variant>
        <vt:i4>6</vt:i4>
      </vt:variant>
      <vt:variant>
        <vt:i4>0</vt:i4>
      </vt:variant>
      <vt:variant>
        <vt:i4>5</vt:i4>
      </vt:variant>
      <vt:variant>
        <vt:lpwstr>https://eclkc.ohs.acf.hhs.gov/sites/default/files/pdf/steam-ipdf.pdf</vt:lpwstr>
      </vt:variant>
      <vt:variant>
        <vt:lpwstr/>
      </vt:variant>
      <vt:variant>
        <vt:i4>1507406</vt:i4>
      </vt:variant>
      <vt:variant>
        <vt:i4>3</vt:i4>
      </vt:variant>
      <vt:variant>
        <vt:i4>0</vt:i4>
      </vt:variant>
      <vt:variant>
        <vt:i4>5</vt:i4>
      </vt:variant>
      <vt:variant>
        <vt:lpwstr>http://www.pagrandukasklp.lt/</vt:lpwstr>
      </vt:variant>
      <vt:variant>
        <vt:lpwstr/>
      </vt:variant>
      <vt:variant>
        <vt:i4>3342339</vt:i4>
      </vt:variant>
      <vt:variant>
        <vt:i4>0</vt:i4>
      </vt:variant>
      <vt:variant>
        <vt:i4>0</vt:i4>
      </vt:variant>
      <vt:variant>
        <vt:i4>5</vt:i4>
      </vt:variant>
      <vt:variant>
        <vt:lpwstr>mailto:info@pagrandukasklp.lt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direktore</cp:lastModifiedBy>
  <cp:revision>2</cp:revision>
  <cp:lastPrinted>2021-02-17T08:36:00Z</cp:lastPrinted>
  <dcterms:created xsi:type="dcterms:W3CDTF">2021-02-17T08:50:00Z</dcterms:created>
  <dcterms:modified xsi:type="dcterms:W3CDTF">2021-02-17T08:50:00Z</dcterms:modified>
</cp:coreProperties>
</file>